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3F4ACE" w:rsidTr="005A7BDC">
        <w:trPr>
          <w:trHeight w:val="1341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2366EA">
              <w:rPr>
                <w:b/>
                <w:sz w:val="22"/>
                <w:szCs w:val="22"/>
                <w:lang w:val="tt-RU"/>
              </w:rPr>
              <w:t>БАШКОРТОСТАН РЕСПУБЛИКАҺЫ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2366EA">
              <w:rPr>
                <w:b/>
                <w:sz w:val="22"/>
                <w:szCs w:val="22"/>
                <w:lang w:val="tt-RU"/>
              </w:rPr>
              <w:t>ИЛЕШ РАЙОНЫ</w:t>
            </w:r>
            <w:r w:rsidRPr="002366EA">
              <w:rPr>
                <w:b/>
                <w:sz w:val="22"/>
                <w:szCs w:val="22"/>
                <w:lang w:val="tt-RU"/>
              </w:rPr>
              <w:br/>
              <w:t xml:space="preserve">  МУНИЦИПАЛ</w:t>
            </w:r>
            <w:r w:rsidRPr="002366EA">
              <w:rPr>
                <w:b/>
                <w:sz w:val="22"/>
                <w:szCs w:val="22"/>
              </w:rPr>
              <w:t>Ь</w:t>
            </w:r>
            <w:r w:rsidRPr="002366EA">
              <w:rPr>
                <w:b/>
                <w:sz w:val="22"/>
                <w:szCs w:val="22"/>
                <w:lang w:val="tt-RU"/>
              </w:rPr>
              <w:t xml:space="preserve"> РАЙОН</w:t>
            </w:r>
            <w:r w:rsidRPr="002366EA">
              <w:rPr>
                <w:b/>
                <w:sz w:val="22"/>
                <w:szCs w:val="22"/>
              </w:rPr>
              <w:t>ЫНЫҢ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>РСАЙ</w:t>
            </w:r>
            <w:r w:rsidRPr="002366EA">
              <w:rPr>
                <w:rFonts w:ascii="ATimes" w:hAnsi="ATimes"/>
                <w:b/>
                <w:sz w:val="22"/>
                <w:szCs w:val="22"/>
              </w:rPr>
              <w:t></w:t>
            </w:r>
            <w:r w:rsidRPr="002366EA">
              <w:rPr>
                <w:b/>
                <w:sz w:val="22"/>
                <w:szCs w:val="22"/>
                <w:lang w:val="tt-RU"/>
              </w:rPr>
              <w:t>АУЫЛ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 w:rsidRPr="002366EA">
              <w:rPr>
                <w:b/>
                <w:sz w:val="22"/>
                <w:szCs w:val="22"/>
              </w:rPr>
              <w:t>СОВЕТЫ АУЫЛ БИЛӘМӘҺЕ</w:t>
            </w:r>
          </w:p>
          <w:p w:rsidR="003F4ACE" w:rsidRDefault="003F4ACE" w:rsidP="005A7BDC">
            <w:pPr>
              <w:jc w:val="center"/>
            </w:pPr>
            <w:r w:rsidRPr="002366EA">
              <w:rPr>
                <w:b/>
                <w:sz w:val="22"/>
                <w:szCs w:val="22"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3F4ACE" w:rsidRDefault="003F4ACE" w:rsidP="005A7BDC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 w:rsidRPr="002366EA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 w:rsidRPr="002366EA">
              <w:rPr>
                <w:b/>
                <w:sz w:val="22"/>
                <w:szCs w:val="22"/>
              </w:rPr>
              <w:t>СЕЛЬСКОГО ПОСЕЛЕНИЯ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РСАЕВСКИЙ</w:t>
            </w:r>
            <w:r w:rsidRPr="002366EA">
              <w:rPr>
                <w:b/>
                <w:sz w:val="22"/>
                <w:szCs w:val="22"/>
              </w:rPr>
              <w:t xml:space="preserve"> СЕЛЬСОВЕТ МУНИЦИПАЛЬНОГО РАЙОНА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 w:rsidRPr="002366EA">
              <w:rPr>
                <w:b/>
                <w:sz w:val="22"/>
                <w:szCs w:val="22"/>
              </w:rPr>
              <w:t>ИЛИШЕВСКИЙ РАЙОН</w:t>
            </w:r>
          </w:p>
          <w:p w:rsidR="003F4ACE" w:rsidRPr="002366EA" w:rsidRDefault="003F4ACE" w:rsidP="005A7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</w:t>
            </w:r>
            <w:r w:rsidRPr="002366EA">
              <w:rPr>
                <w:b/>
                <w:sz w:val="22"/>
                <w:szCs w:val="22"/>
              </w:rPr>
              <w:t xml:space="preserve"> БАШКОРТОСТАН</w:t>
            </w:r>
          </w:p>
        </w:tc>
      </w:tr>
    </w:tbl>
    <w:p w:rsidR="003F4ACE" w:rsidRPr="00BA07AC" w:rsidRDefault="003F4ACE" w:rsidP="003F4ACE"/>
    <w:p w:rsidR="003F4ACE" w:rsidRDefault="003F4ACE" w:rsidP="003F4ACE">
      <w:pPr>
        <w:jc w:val="center"/>
        <w:rPr>
          <w:sz w:val="28"/>
          <w:szCs w:val="28"/>
        </w:rPr>
      </w:pPr>
    </w:p>
    <w:p w:rsidR="003F4ACE" w:rsidRDefault="003F4ACE" w:rsidP="003F4ACE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ПОСТАНОВЛЕНИЕ</w:t>
      </w:r>
    </w:p>
    <w:p w:rsidR="003F4ACE" w:rsidRDefault="003F4ACE" w:rsidP="003F4ACE">
      <w:pPr>
        <w:rPr>
          <w:sz w:val="28"/>
          <w:szCs w:val="28"/>
        </w:rPr>
      </w:pPr>
    </w:p>
    <w:p w:rsidR="003F4ACE" w:rsidRDefault="003F4ACE" w:rsidP="003F4ACE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гыйнвар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№ 3                             22 января 2022 г.</w:t>
      </w:r>
    </w:p>
    <w:p w:rsidR="003F4ACE" w:rsidRDefault="003F4ACE" w:rsidP="003F4ACE">
      <w:pPr>
        <w:rPr>
          <w:sz w:val="28"/>
          <w:szCs w:val="28"/>
        </w:rPr>
      </w:pP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 xml:space="preserve">Об отмене постановления от 26.02.2020 года № 11 « 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правил благоустройства на территории сельского поселения Рсаевский сельсовет муниципального района Илишевский район Республики Башкортостан»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На основании протеста прокуратуры Илишевского района от 20.01.2022г. № 5-1-2022, Администрация сельского поселения постановляет: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1.Отменить постановление от 26.02.2020 года № 11 « 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правил благоустройства на территории сельского поселения Рсаевский сельсовет муниципального района Илишевский район Республики Башкортостан»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исполнения настоящего постановления оставляю за собой.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сайте Администрации сельского поселения в сети Интернет.</w:t>
      </w: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42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A42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Р.З.Садиков</w:t>
      </w:r>
    </w:p>
    <w:p w:rsidR="003F4ACE" w:rsidRDefault="003F4ACE" w:rsidP="003F4ACE">
      <w:pPr>
        <w:rPr>
          <w:sz w:val="28"/>
          <w:szCs w:val="28"/>
        </w:rPr>
      </w:pPr>
    </w:p>
    <w:p w:rsidR="00267BEB" w:rsidRDefault="00267BEB"/>
    <w:sectPr w:rsidR="00267BEB" w:rsidSect="00E32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4ACE"/>
    <w:rsid w:val="00267BEB"/>
    <w:rsid w:val="003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4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Rsay</cp:lastModifiedBy>
  <cp:revision>2</cp:revision>
  <dcterms:created xsi:type="dcterms:W3CDTF">2022-02-21T09:35:00Z</dcterms:created>
  <dcterms:modified xsi:type="dcterms:W3CDTF">2022-02-21T09:35:00Z</dcterms:modified>
</cp:coreProperties>
</file>