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595" w:rsidRPr="005E18E8" w:rsidRDefault="00E65595" w:rsidP="00D444EF">
      <w:pPr>
        <w:rPr>
          <w:bCs/>
          <w:color w:val="000000" w:themeColor="text1"/>
        </w:rPr>
      </w:pPr>
      <w:r w:rsidRPr="005E18E8">
        <w:rPr>
          <w:bCs/>
          <w:color w:val="000000" w:themeColor="text1"/>
        </w:rPr>
        <w:t>ПРОКУРОР РАЗЪЯСНЯЕТ</w:t>
      </w:r>
    </w:p>
    <w:p w:rsidR="00C57692" w:rsidRPr="005E18E8" w:rsidRDefault="00C57692" w:rsidP="00C57692">
      <w:pPr>
        <w:ind w:firstLine="709"/>
        <w:jc w:val="both"/>
        <w:rPr>
          <w:bCs/>
          <w:color w:val="000000" w:themeColor="text1"/>
        </w:rPr>
      </w:pPr>
      <w:r w:rsidRPr="005E18E8">
        <w:rPr>
          <w:bCs/>
          <w:color w:val="000000" w:themeColor="text1"/>
        </w:rPr>
        <w:t>«Правительством Российской Федерации вводятся дополнительные меры поддержки безработных»</w:t>
      </w:r>
    </w:p>
    <w:p w:rsidR="00C57692" w:rsidRPr="005E18E8" w:rsidRDefault="008C3031" w:rsidP="00C57692">
      <w:pPr>
        <w:ind w:firstLine="709"/>
        <w:jc w:val="both"/>
        <w:rPr>
          <w:bCs/>
          <w:color w:val="000000" w:themeColor="text1"/>
        </w:rPr>
      </w:pPr>
      <w:hyperlink r:id="rId4" w:history="1">
        <w:r w:rsidR="00C57692" w:rsidRPr="005E18E8">
          <w:rPr>
            <w:rStyle w:val="a5"/>
            <w:bCs/>
            <w:color w:val="000000" w:themeColor="text1"/>
            <w:u w:val="none"/>
          </w:rPr>
          <w:t xml:space="preserve">Постановлением Правительства </w:t>
        </w:r>
        <w:r w:rsidR="00C57692" w:rsidRPr="005E18E8">
          <w:rPr>
            <w:bCs/>
            <w:color w:val="000000" w:themeColor="text1"/>
          </w:rPr>
          <w:t>Российской Федерации</w:t>
        </w:r>
        <w:r w:rsidR="00C57692" w:rsidRPr="005E18E8">
          <w:rPr>
            <w:rStyle w:val="a5"/>
            <w:bCs/>
            <w:color w:val="000000" w:themeColor="text1"/>
            <w:u w:val="none"/>
          </w:rPr>
          <w:t xml:space="preserve"> от 10.06.2020 № 844 «О внесении изменений в некоторые акты Правительства Российской Федерации»</w:t>
        </w:r>
      </w:hyperlink>
      <w:r w:rsidR="00C57692" w:rsidRPr="005E18E8">
        <w:rPr>
          <w:bCs/>
          <w:color w:val="000000" w:themeColor="text1"/>
        </w:rPr>
        <w:t xml:space="preserve"> определено, в числе прочего, что:</w:t>
      </w:r>
    </w:p>
    <w:p w:rsidR="00C57692" w:rsidRPr="005E18E8" w:rsidRDefault="00C57692" w:rsidP="00C57692">
      <w:pPr>
        <w:ind w:firstLine="709"/>
        <w:jc w:val="both"/>
        <w:rPr>
          <w:bCs/>
          <w:color w:val="000000" w:themeColor="text1"/>
        </w:rPr>
      </w:pPr>
      <w:r w:rsidRPr="005E18E8">
        <w:rPr>
          <w:bCs/>
          <w:color w:val="000000" w:themeColor="text1"/>
        </w:rPr>
        <w:t>- гражданам, которым пособие по безработице назначено в размере минимальной величины пособия по безработице, такое пособие за май – июль 2020 года устанавливается в размере 4500 рублей;</w:t>
      </w:r>
    </w:p>
    <w:p w:rsidR="00C57692" w:rsidRPr="005E18E8" w:rsidRDefault="00C57692" w:rsidP="00C57692">
      <w:pPr>
        <w:ind w:firstLine="709"/>
        <w:jc w:val="both"/>
        <w:rPr>
          <w:bCs/>
          <w:color w:val="000000" w:themeColor="text1"/>
        </w:rPr>
      </w:pPr>
      <w:r w:rsidRPr="005E18E8">
        <w:rPr>
          <w:bCs/>
          <w:color w:val="000000" w:themeColor="text1"/>
        </w:rPr>
        <w:t>- индивидуальным предпринимателям, прекратившим свою деятельность после 1 марта 2020 года и признанным безработными, пособие по безработице устанавливается в размере 12130 рублей на срок, не превышающий 3 месяцев, но не позднее 1 октября 2020 года;</w:t>
      </w:r>
    </w:p>
    <w:p w:rsidR="00C57692" w:rsidRPr="005E18E8" w:rsidRDefault="00C57692" w:rsidP="00C57692">
      <w:pPr>
        <w:ind w:firstLine="709"/>
        <w:jc w:val="both"/>
        <w:rPr>
          <w:bCs/>
          <w:color w:val="000000" w:themeColor="text1"/>
        </w:rPr>
      </w:pPr>
      <w:r w:rsidRPr="005E18E8">
        <w:rPr>
          <w:bCs/>
          <w:color w:val="000000" w:themeColor="text1"/>
        </w:rPr>
        <w:t>- гражданам, признанным в установленном порядке безработными и имеющим детей в возрасте до 18 лет, размер пособия по безработице в июне – августе 2020 года увеличивается пропорционально количеству таких детей из расчета 3000 рублей за каждого ребенка одному из родителей, приемных родителей, усыновителей, а также опекуну (попечителю);</w:t>
      </w:r>
    </w:p>
    <w:p w:rsidR="00C57692" w:rsidRPr="005E18E8" w:rsidRDefault="00C57692" w:rsidP="00C57692">
      <w:pPr>
        <w:ind w:firstLine="709"/>
        <w:jc w:val="both"/>
        <w:rPr>
          <w:bCs/>
          <w:color w:val="000000" w:themeColor="text1"/>
        </w:rPr>
      </w:pPr>
      <w:proofErr w:type="gramStart"/>
      <w:r w:rsidRPr="005E18E8">
        <w:rPr>
          <w:bCs/>
          <w:color w:val="000000" w:themeColor="text1"/>
        </w:rPr>
        <w:t>- гражданам, признанным безработными и утратившим после 1 марта 2020 года право на получение пособия по безработице в связи с истечением установленного периода его выплаты, выплата пособия по безработице продлевается на срок, не превышающий 3 месяцев, но не позднее 1 октября 2020 года, в размере пособия по безработице, причитающегося гражданину на день окончания установленного периода его выплаты, но не выше максимальной</w:t>
      </w:r>
      <w:proofErr w:type="gramEnd"/>
      <w:r w:rsidRPr="005E18E8">
        <w:rPr>
          <w:bCs/>
          <w:color w:val="000000" w:themeColor="text1"/>
        </w:rPr>
        <w:t xml:space="preserve"> величины пособия по безработице и не ниже минимальной величины пособия по безработице, </w:t>
      </w:r>
      <w:proofErr w:type="gramStart"/>
      <w:r w:rsidRPr="005E18E8">
        <w:rPr>
          <w:bCs/>
          <w:color w:val="000000" w:themeColor="text1"/>
        </w:rPr>
        <w:t>действующих</w:t>
      </w:r>
      <w:proofErr w:type="gramEnd"/>
      <w:r w:rsidRPr="005E18E8">
        <w:rPr>
          <w:bCs/>
          <w:color w:val="000000" w:themeColor="text1"/>
        </w:rPr>
        <w:t xml:space="preserve"> на день принятия решения о продлении периода выплаты;</w:t>
      </w:r>
    </w:p>
    <w:p w:rsidR="00C57692" w:rsidRPr="005E18E8" w:rsidRDefault="00C57692" w:rsidP="00C57692">
      <w:pPr>
        <w:ind w:firstLine="709"/>
        <w:jc w:val="both"/>
        <w:rPr>
          <w:bCs/>
          <w:color w:val="000000" w:themeColor="text1"/>
        </w:rPr>
      </w:pPr>
      <w:proofErr w:type="gramStart"/>
      <w:r w:rsidRPr="005E18E8">
        <w:rPr>
          <w:bCs/>
          <w:color w:val="000000" w:themeColor="text1"/>
        </w:rPr>
        <w:t>- граждане, которым в установленном порядке отказано в признании их безработными, а также граждане, самостоятельно отозвавшие заявление в электронной форме, имеют право на повторное обращение в центр занятости населения за предоставлением им государственной услуги по содействию в поиске подходящей работы через 7 дней со дня отказа или самостоятельного отзыва заявления в электронной форме.</w:t>
      </w:r>
      <w:proofErr w:type="gramEnd"/>
    </w:p>
    <w:p w:rsidR="00C57692" w:rsidRPr="005E18E8" w:rsidRDefault="00C57692" w:rsidP="00C57692">
      <w:pPr>
        <w:ind w:firstLine="709"/>
        <w:jc w:val="both"/>
        <w:rPr>
          <w:bCs/>
          <w:color w:val="000000" w:themeColor="text1"/>
        </w:rPr>
      </w:pPr>
      <w:r w:rsidRPr="005E18E8">
        <w:rPr>
          <w:bCs/>
          <w:color w:val="000000" w:themeColor="text1"/>
        </w:rPr>
        <w:t>Данное постановление Правительства Российской Федерации вступило в законную силу с 13.06.2020.</w:t>
      </w:r>
    </w:p>
    <w:p w:rsidR="00C57692" w:rsidRPr="005E18E8" w:rsidRDefault="00C57692" w:rsidP="00C57692">
      <w:pPr>
        <w:rPr>
          <w:bCs/>
          <w:color w:val="000000" w:themeColor="text1"/>
        </w:rPr>
      </w:pPr>
    </w:p>
    <w:p w:rsidR="00C57692" w:rsidRPr="005E18E8" w:rsidRDefault="00C57692" w:rsidP="00C57692">
      <w:pPr>
        <w:rPr>
          <w:bCs/>
          <w:color w:val="000000" w:themeColor="text1"/>
        </w:rPr>
      </w:pPr>
    </w:p>
    <w:sectPr w:rsidR="00C57692" w:rsidRPr="005E18E8" w:rsidSect="00EC6E0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2608E"/>
    <w:rsid w:val="00003A17"/>
    <w:rsid w:val="000577D1"/>
    <w:rsid w:val="000B512F"/>
    <w:rsid w:val="001E0FF0"/>
    <w:rsid w:val="00242249"/>
    <w:rsid w:val="0035421B"/>
    <w:rsid w:val="003E5C90"/>
    <w:rsid w:val="00402F8B"/>
    <w:rsid w:val="00432299"/>
    <w:rsid w:val="00566B76"/>
    <w:rsid w:val="005E18E8"/>
    <w:rsid w:val="006963F2"/>
    <w:rsid w:val="007E07BF"/>
    <w:rsid w:val="00890B53"/>
    <w:rsid w:val="008C3031"/>
    <w:rsid w:val="009250ED"/>
    <w:rsid w:val="009B70FE"/>
    <w:rsid w:val="00AA0721"/>
    <w:rsid w:val="00BF530A"/>
    <w:rsid w:val="00C2608E"/>
    <w:rsid w:val="00C34F7A"/>
    <w:rsid w:val="00C57692"/>
    <w:rsid w:val="00C6423E"/>
    <w:rsid w:val="00C9363D"/>
    <w:rsid w:val="00CB3AB2"/>
    <w:rsid w:val="00D10067"/>
    <w:rsid w:val="00D444EF"/>
    <w:rsid w:val="00E65595"/>
    <w:rsid w:val="00EC6E0A"/>
    <w:rsid w:val="00FD7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608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608E"/>
    <w:rPr>
      <w:b/>
      <w:bCs/>
    </w:rPr>
  </w:style>
  <w:style w:type="character" w:styleId="a5">
    <w:name w:val="Hyperlink"/>
    <w:basedOn w:val="a0"/>
    <w:uiPriority w:val="99"/>
    <w:unhideWhenUsed/>
    <w:rsid w:val="00C576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35485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Rsay</cp:lastModifiedBy>
  <cp:revision>5</cp:revision>
  <cp:lastPrinted>2020-06-22T10:06:00Z</cp:lastPrinted>
  <dcterms:created xsi:type="dcterms:W3CDTF">2020-06-22T09:51:00Z</dcterms:created>
  <dcterms:modified xsi:type="dcterms:W3CDTF">2020-06-22T11:54:00Z</dcterms:modified>
</cp:coreProperties>
</file>