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4C" w:rsidRPr="00A4404D" w:rsidRDefault="00B63004" w:rsidP="0061657D">
      <w:pPr>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color w:val="C00000"/>
          <w:sz w:val="24"/>
          <w:szCs w:val="24"/>
          <w:lang w:eastAsia="ru-RU"/>
        </w:rPr>
        <w:t>ТЕ</w:t>
      </w:r>
      <w:r w:rsidR="008D6597" w:rsidRPr="00A4404D">
        <w:rPr>
          <w:rFonts w:ascii="Times New Roman" w:eastAsiaTheme="minorEastAsia" w:hAnsi="Times New Roman" w:cs="Times New Roman"/>
          <w:b/>
          <w:color w:val="C00000"/>
          <w:sz w:val="24"/>
          <w:szCs w:val="24"/>
          <w:lang w:eastAsia="ru-RU"/>
        </w:rPr>
        <w:t>ЛЕ</w:t>
      </w:r>
      <w:r w:rsidRPr="00A4404D">
        <w:rPr>
          <w:rFonts w:ascii="Times New Roman" w:eastAsiaTheme="minorEastAsia" w:hAnsi="Times New Roman" w:cs="Times New Roman"/>
          <w:b/>
          <w:color w:val="C00000"/>
          <w:sz w:val="24"/>
          <w:szCs w:val="24"/>
          <w:lang w:eastAsia="ru-RU"/>
        </w:rPr>
        <w:t>МАТИЧЕСКИЕ УСЛУГИ СВЯЗИ</w:t>
      </w:r>
    </w:p>
    <w:p w:rsidR="007F107D" w:rsidRPr="00A4404D" w:rsidRDefault="007F107D" w:rsidP="00F7390E">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0" w:name="sub_10021"/>
      <w:r w:rsidRPr="00A4404D">
        <w:rPr>
          <w:rFonts w:ascii="Times New Roman" w:eastAsiaTheme="minorEastAsia" w:hAnsi="Times New Roman" w:cs="Times New Roman"/>
          <w:b/>
          <w:color w:val="002060"/>
          <w:sz w:val="24"/>
          <w:szCs w:val="24"/>
          <w:lang w:eastAsia="ru-RU"/>
        </w:rPr>
        <w:t>А</w:t>
      </w:r>
      <w:r w:rsidR="00F7390E" w:rsidRPr="00A4404D">
        <w:rPr>
          <w:rFonts w:ascii="Times New Roman" w:eastAsiaTheme="minorEastAsia" w:hAnsi="Times New Roman" w:cs="Times New Roman"/>
          <w:b/>
          <w:bCs/>
          <w:color w:val="002060"/>
          <w:sz w:val="24"/>
          <w:szCs w:val="24"/>
          <w:lang w:eastAsia="ru-RU"/>
        </w:rPr>
        <w:t>бонент</w:t>
      </w:r>
      <w:r w:rsidR="00F7390E" w:rsidRPr="00A4404D">
        <w:rPr>
          <w:rFonts w:ascii="Times New Roman" w:eastAsiaTheme="minorEastAsia" w:hAnsi="Times New Roman" w:cs="Times New Roman"/>
          <w:color w:val="002060"/>
          <w:sz w:val="24"/>
          <w:szCs w:val="24"/>
          <w:lang w:eastAsia="ru-RU"/>
        </w:rPr>
        <w:t xml:space="preserve"> </w:t>
      </w:r>
      <w:r w:rsidR="00F7390E" w:rsidRPr="00A4404D">
        <w:rPr>
          <w:rFonts w:ascii="Times New Roman" w:eastAsiaTheme="minorEastAsia" w:hAnsi="Times New Roman" w:cs="Times New Roman"/>
          <w:sz w:val="24"/>
          <w:szCs w:val="24"/>
          <w:lang w:eastAsia="ru-RU"/>
        </w:rPr>
        <w:t xml:space="preserve">- пользователь </w:t>
      </w:r>
      <w:proofErr w:type="spellStart"/>
      <w:r w:rsidR="00F7390E" w:rsidRPr="00A4404D">
        <w:rPr>
          <w:rFonts w:ascii="Times New Roman" w:eastAsiaTheme="minorEastAsia" w:hAnsi="Times New Roman" w:cs="Times New Roman"/>
          <w:sz w:val="24"/>
          <w:szCs w:val="24"/>
          <w:lang w:eastAsia="ru-RU"/>
        </w:rPr>
        <w:t>телематическими</w:t>
      </w:r>
      <w:proofErr w:type="spellEnd"/>
      <w:r w:rsidR="00F7390E" w:rsidRPr="00A4404D">
        <w:rPr>
          <w:rFonts w:ascii="Times New Roman" w:eastAsiaTheme="minorEastAsia" w:hAnsi="Times New Roman" w:cs="Times New Roman"/>
          <w:sz w:val="24"/>
          <w:szCs w:val="24"/>
          <w:lang w:eastAsia="ru-RU"/>
        </w:rPr>
        <w:t xml:space="preserve"> услугами связи, с которым заключен возмездный договор об оказании </w:t>
      </w:r>
      <w:proofErr w:type="spellStart"/>
      <w:r w:rsidR="00F7390E" w:rsidRPr="00A4404D">
        <w:rPr>
          <w:rFonts w:ascii="Times New Roman" w:eastAsiaTheme="minorEastAsia" w:hAnsi="Times New Roman" w:cs="Times New Roman"/>
          <w:sz w:val="24"/>
          <w:szCs w:val="24"/>
          <w:lang w:eastAsia="ru-RU"/>
        </w:rPr>
        <w:t>телематических</w:t>
      </w:r>
      <w:proofErr w:type="spellEnd"/>
      <w:r w:rsidR="00F7390E" w:rsidRPr="00A4404D">
        <w:rPr>
          <w:rFonts w:ascii="Times New Roman" w:eastAsiaTheme="minorEastAsia" w:hAnsi="Times New Roman" w:cs="Times New Roman"/>
          <w:sz w:val="24"/>
          <w:szCs w:val="24"/>
          <w:lang w:eastAsia="ru-RU"/>
        </w:rPr>
        <w:t xml:space="preserve"> услуг связи с выделением уникального кода идентификации</w:t>
      </w:r>
      <w:r w:rsidRPr="00A4404D">
        <w:rPr>
          <w:rFonts w:ascii="Times New Roman" w:eastAsiaTheme="minorEastAsia" w:hAnsi="Times New Roman" w:cs="Times New Roman"/>
          <w:sz w:val="24"/>
          <w:szCs w:val="24"/>
          <w:lang w:eastAsia="ru-RU"/>
        </w:rPr>
        <w:t>.</w:t>
      </w:r>
      <w:r w:rsidR="00F7390E" w:rsidRPr="00A4404D">
        <w:rPr>
          <w:rFonts w:ascii="Times New Roman" w:eastAsiaTheme="minorEastAsia" w:hAnsi="Times New Roman" w:cs="Times New Roman"/>
          <w:sz w:val="24"/>
          <w:szCs w:val="24"/>
          <w:lang w:eastAsia="ru-RU"/>
        </w:rPr>
        <w:t xml:space="preserve"> </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1" w:name="sub_100212"/>
      <w:bookmarkEnd w:id="0"/>
    </w:p>
    <w:p w:rsidR="008460AC"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А</w:t>
      </w:r>
      <w:r w:rsidR="00F7390E" w:rsidRPr="00A4404D">
        <w:rPr>
          <w:rFonts w:ascii="Times New Roman" w:eastAsiaTheme="minorEastAsia" w:hAnsi="Times New Roman" w:cs="Times New Roman"/>
          <w:b/>
          <w:bCs/>
          <w:color w:val="002060"/>
          <w:sz w:val="24"/>
          <w:szCs w:val="24"/>
          <w:lang w:eastAsia="ru-RU"/>
        </w:rPr>
        <w:t>бонентская линия</w:t>
      </w:r>
      <w:r w:rsidR="00F7390E" w:rsidRPr="00A4404D">
        <w:rPr>
          <w:rFonts w:ascii="Times New Roman" w:eastAsiaTheme="minorEastAsia" w:hAnsi="Times New Roman" w:cs="Times New Roman"/>
          <w:color w:val="002060"/>
          <w:sz w:val="24"/>
          <w:szCs w:val="24"/>
          <w:lang w:eastAsia="ru-RU"/>
        </w:rPr>
        <w:t xml:space="preserve"> </w:t>
      </w:r>
      <w:r w:rsidR="00F7390E" w:rsidRPr="00A4404D">
        <w:rPr>
          <w:rFonts w:ascii="Times New Roman" w:eastAsiaTheme="minorEastAsia" w:hAnsi="Times New Roman" w:cs="Times New Roman"/>
          <w:sz w:val="24"/>
          <w:szCs w:val="24"/>
          <w:lang w:eastAsia="ru-RU"/>
        </w:rPr>
        <w:t>- линия связ</w:t>
      </w:r>
      <w:r w:rsidR="000A722F" w:rsidRPr="00A4404D">
        <w:rPr>
          <w:rFonts w:ascii="Times New Roman" w:eastAsiaTheme="minorEastAsia" w:hAnsi="Times New Roman" w:cs="Times New Roman"/>
          <w:sz w:val="24"/>
          <w:szCs w:val="24"/>
          <w:lang w:eastAsia="ru-RU"/>
        </w:rPr>
        <w:t xml:space="preserve">и, соединяющая пользовательское </w:t>
      </w:r>
      <w:r w:rsidR="00F7390E" w:rsidRPr="00A4404D">
        <w:rPr>
          <w:rFonts w:ascii="Times New Roman" w:eastAsiaTheme="minorEastAsia" w:hAnsi="Times New Roman" w:cs="Times New Roman"/>
          <w:sz w:val="24"/>
          <w:szCs w:val="24"/>
          <w:lang w:eastAsia="ru-RU"/>
        </w:rPr>
        <w:t>(оконечное) оборудование с у</w:t>
      </w:r>
      <w:r w:rsidRPr="00A4404D">
        <w:rPr>
          <w:rFonts w:ascii="Times New Roman" w:eastAsiaTheme="minorEastAsia" w:hAnsi="Times New Roman" w:cs="Times New Roman"/>
          <w:sz w:val="24"/>
          <w:szCs w:val="24"/>
          <w:lang w:eastAsia="ru-RU"/>
        </w:rPr>
        <w:t>злом связи</w:t>
      </w:r>
      <w:r w:rsidR="008460AC" w:rsidRPr="00A4404D">
        <w:rPr>
          <w:rFonts w:ascii="Times New Roman" w:eastAsiaTheme="minorEastAsia" w:hAnsi="Times New Roman" w:cs="Times New Roman"/>
          <w:sz w:val="24"/>
          <w:szCs w:val="24"/>
          <w:lang w:eastAsia="ru-RU"/>
        </w:rPr>
        <w:t>.</w:t>
      </w:r>
    </w:p>
    <w:bookmarkEnd w:id="1"/>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К</w:t>
      </w:r>
      <w:r w:rsidR="00F7390E" w:rsidRPr="00A4404D">
        <w:rPr>
          <w:rFonts w:ascii="Times New Roman" w:eastAsiaTheme="minorEastAsia" w:hAnsi="Times New Roman" w:cs="Times New Roman"/>
          <w:b/>
          <w:bCs/>
          <w:color w:val="002060"/>
          <w:sz w:val="24"/>
          <w:szCs w:val="24"/>
          <w:lang w:eastAsia="ru-RU"/>
        </w:rPr>
        <w:t>арта оплаты</w:t>
      </w:r>
      <w:r w:rsidR="00F7390E" w:rsidRPr="00A4404D">
        <w:rPr>
          <w:rFonts w:ascii="Times New Roman" w:eastAsiaTheme="minorEastAsia" w:hAnsi="Times New Roman" w:cs="Times New Roman"/>
          <w:color w:val="002060"/>
          <w:sz w:val="24"/>
          <w:szCs w:val="24"/>
          <w:lang w:eastAsia="ru-RU"/>
        </w:rPr>
        <w:t xml:space="preserve"> </w:t>
      </w:r>
      <w:r w:rsidR="00F7390E" w:rsidRPr="00A4404D">
        <w:rPr>
          <w:rFonts w:ascii="Times New Roman" w:eastAsiaTheme="minorEastAsia" w:hAnsi="Times New Roman" w:cs="Times New Roman"/>
          <w:sz w:val="24"/>
          <w:szCs w:val="24"/>
          <w:lang w:eastAsia="ru-RU"/>
        </w:rPr>
        <w:t xml:space="preserve">- средство, позволяющее абоненту использовать </w:t>
      </w:r>
      <w:proofErr w:type="spellStart"/>
      <w:r w:rsidR="00F7390E" w:rsidRPr="00A4404D">
        <w:rPr>
          <w:rFonts w:ascii="Times New Roman" w:eastAsiaTheme="minorEastAsia" w:hAnsi="Times New Roman" w:cs="Times New Roman"/>
          <w:sz w:val="24"/>
          <w:szCs w:val="24"/>
          <w:lang w:eastAsia="ru-RU"/>
        </w:rPr>
        <w:t>телематические</w:t>
      </w:r>
      <w:proofErr w:type="spellEnd"/>
      <w:r w:rsidR="00F7390E" w:rsidRPr="00A4404D">
        <w:rPr>
          <w:rFonts w:ascii="Times New Roman" w:eastAsiaTheme="minorEastAsia" w:hAnsi="Times New Roman" w:cs="Times New Roman"/>
          <w:sz w:val="24"/>
          <w:szCs w:val="24"/>
          <w:lang w:eastAsia="ru-RU"/>
        </w:rPr>
        <w:t xml:space="preserve"> услуги связи, идентифицировав абонента для о</w:t>
      </w:r>
      <w:r w:rsidRPr="00A4404D">
        <w:rPr>
          <w:rFonts w:ascii="Times New Roman" w:eastAsiaTheme="minorEastAsia" w:hAnsi="Times New Roman" w:cs="Times New Roman"/>
          <w:sz w:val="24"/>
          <w:szCs w:val="24"/>
          <w:lang w:eastAsia="ru-RU"/>
        </w:rPr>
        <w:t>ператора связи как плательщик</w:t>
      </w:r>
      <w:r w:rsidR="00F829BA" w:rsidRPr="00A4404D">
        <w:rPr>
          <w:rFonts w:ascii="Times New Roman" w:eastAsiaTheme="minorEastAsia" w:hAnsi="Times New Roman" w:cs="Times New Roman"/>
          <w:sz w:val="24"/>
          <w:szCs w:val="24"/>
          <w:lang w:eastAsia="ru-RU"/>
        </w:rPr>
        <w:t>а</w:t>
      </w:r>
      <w:r w:rsidRPr="00A4404D">
        <w:rPr>
          <w:rFonts w:ascii="Times New Roman" w:eastAsiaTheme="minorEastAsia" w:hAnsi="Times New Roman" w:cs="Times New Roman"/>
          <w:sz w:val="24"/>
          <w:szCs w:val="24"/>
          <w:lang w:eastAsia="ru-RU"/>
        </w:rPr>
        <w:t>.</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2" w:name="sub_10029"/>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И</w:t>
      </w:r>
      <w:r w:rsidR="00F7390E" w:rsidRPr="00A4404D">
        <w:rPr>
          <w:rFonts w:ascii="Times New Roman" w:eastAsiaTheme="minorEastAsia" w:hAnsi="Times New Roman" w:cs="Times New Roman"/>
          <w:b/>
          <w:bCs/>
          <w:color w:val="002060"/>
          <w:sz w:val="24"/>
          <w:szCs w:val="24"/>
          <w:lang w:eastAsia="ru-RU"/>
        </w:rPr>
        <w:t>нформационно-телекоммуникационная сеть</w:t>
      </w:r>
      <w:r w:rsidR="00F7390E" w:rsidRPr="00A4404D">
        <w:rPr>
          <w:rFonts w:ascii="Times New Roman" w:eastAsiaTheme="minorEastAsia" w:hAnsi="Times New Roman" w:cs="Times New Roman"/>
          <w:sz w:val="24"/>
          <w:szCs w:val="24"/>
          <w:lang w:eastAsia="ru-RU"/>
        </w:rPr>
        <w:t xml:space="preserve"> - технологическая система, предназначенная для передачи по линиям связи информации, доступ к которой осуществляется с использованием</w:t>
      </w:r>
      <w:r w:rsidRPr="00A4404D">
        <w:rPr>
          <w:rFonts w:ascii="Times New Roman" w:eastAsiaTheme="minorEastAsia" w:hAnsi="Times New Roman" w:cs="Times New Roman"/>
          <w:sz w:val="24"/>
          <w:szCs w:val="24"/>
          <w:lang w:eastAsia="ru-RU"/>
        </w:rPr>
        <w:t xml:space="preserve"> средств вычислительной техники.</w:t>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color w:val="002060"/>
          <w:sz w:val="24"/>
          <w:szCs w:val="24"/>
          <w:lang w:eastAsia="ru-RU"/>
        </w:rPr>
      </w:pPr>
      <w:bookmarkStart w:id="3" w:name="sub_100214"/>
      <w:bookmarkEnd w:id="2"/>
    </w:p>
    <w:p w:rsidR="00F7390E" w:rsidRPr="00A4404D" w:rsidRDefault="00352016"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t>С</w:t>
      </w:r>
      <w:r w:rsidR="00F7390E" w:rsidRPr="00A4404D">
        <w:rPr>
          <w:rFonts w:ascii="Times New Roman" w:eastAsiaTheme="minorEastAsia" w:hAnsi="Times New Roman" w:cs="Times New Roman"/>
          <w:b/>
          <w:bCs/>
          <w:color w:val="002060"/>
          <w:sz w:val="24"/>
          <w:szCs w:val="24"/>
          <w:lang w:eastAsia="ru-RU"/>
        </w:rPr>
        <w:t>пам</w:t>
      </w:r>
      <w:r w:rsidR="00F7390E" w:rsidRPr="00A4404D">
        <w:rPr>
          <w:rFonts w:ascii="Times New Roman" w:eastAsiaTheme="minorEastAsia" w:hAnsi="Times New Roman" w:cs="Times New Roman"/>
          <w:color w:val="002060"/>
          <w:sz w:val="24"/>
          <w:szCs w:val="24"/>
          <w:lang w:eastAsia="ru-RU"/>
        </w:rPr>
        <w:t xml:space="preserve"> </w:t>
      </w:r>
      <w:r w:rsidR="00F7390E" w:rsidRPr="00A4404D">
        <w:rPr>
          <w:rFonts w:ascii="Times New Roman" w:eastAsiaTheme="minorEastAsia" w:hAnsi="Times New Roman" w:cs="Times New Roman"/>
          <w:sz w:val="24"/>
          <w:szCs w:val="24"/>
          <w:lang w:eastAsia="ru-RU"/>
        </w:rPr>
        <w:t xml:space="preserve">- </w:t>
      </w:r>
      <w:proofErr w:type="spellStart"/>
      <w:r w:rsidR="00F7390E" w:rsidRPr="00A4404D">
        <w:rPr>
          <w:rFonts w:ascii="Times New Roman" w:eastAsiaTheme="minorEastAsia" w:hAnsi="Times New Roman" w:cs="Times New Roman"/>
          <w:sz w:val="24"/>
          <w:szCs w:val="24"/>
          <w:lang w:eastAsia="ru-RU"/>
        </w:rPr>
        <w:t>телематическое</w:t>
      </w:r>
      <w:proofErr w:type="spellEnd"/>
      <w:r w:rsidR="00F7390E" w:rsidRPr="00A4404D">
        <w:rPr>
          <w:rFonts w:ascii="Times New Roman" w:eastAsiaTheme="minorEastAsia" w:hAnsi="Times New Roman" w:cs="Times New Roman"/>
          <w:sz w:val="24"/>
          <w:szCs w:val="24"/>
          <w:lang w:eastAsia="ru-RU"/>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w:t>
      </w:r>
      <w:r w:rsidRPr="00A4404D">
        <w:rPr>
          <w:rFonts w:ascii="Times New Roman" w:eastAsiaTheme="minorEastAsia" w:hAnsi="Times New Roman" w:cs="Times New Roman"/>
          <w:sz w:val="24"/>
          <w:szCs w:val="24"/>
          <w:lang w:eastAsia="ru-RU"/>
        </w:rPr>
        <w:t>ицированного адреса отправителя.</w:t>
      </w:r>
    </w:p>
    <w:bookmarkEnd w:id="3"/>
    <w:p w:rsidR="00F7390E" w:rsidRPr="00A4404D" w:rsidRDefault="00F829BA"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color w:val="002060"/>
          <w:sz w:val="24"/>
          <w:szCs w:val="24"/>
          <w:lang w:eastAsia="ru-RU"/>
        </w:rPr>
        <w:lastRenderedPageBreak/>
        <w:t>Т</w:t>
      </w:r>
      <w:r w:rsidR="00F7390E" w:rsidRPr="00A4404D">
        <w:rPr>
          <w:rFonts w:ascii="Times New Roman" w:eastAsiaTheme="minorEastAsia" w:hAnsi="Times New Roman" w:cs="Times New Roman"/>
          <w:b/>
          <w:bCs/>
          <w:color w:val="002060"/>
          <w:sz w:val="24"/>
          <w:szCs w:val="24"/>
          <w:lang w:eastAsia="ru-RU"/>
        </w:rPr>
        <w:t>арифный план</w:t>
      </w:r>
      <w:r w:rsidR="00F7390E" w:rsidRPr="00A4404D">
        <w:rPr>
          <w:rFonts w:ascii="Times New Roman" w:eastAsiaTheme="minorEastAsia" w:hAnsi="Times New Roman" w:cs="Times New Roman"/>
          <w:color w:val="002060"/>
          <w:sz w:val="24"/>
          <w:szCs w:val="24"/>
          <w:lang w:eastAsia="ru-RU"/>
        </w:rPr>
        <w:t xml:space="preserve"> </w:t>
      </w:r>
      <w:r w:rsidR="00F7390E" w:rsidRPr="00A4404D">
        <w:rPr>
          <w:rFonts w:ascii="Times New Roman" w:eastAsiaTheme="minorEastAsia" w:hAnsi="Times New Roman" w:cs="Times New Roman"/>
          <w:sz w:val="24"/>
          <w:szCs w:val="24"/>
          <w:lang w:eastAsia="ru-RU"/>
        </w:rPr>
        <w:t>- совокупность ценовых условий, при которых оператор связи предлагает пользоваться одной либо несколькими</w:t>
      </w:r>
      <w:r w:rsidR="00352016" w:rsidRPr="00A4404D">
        <w:rPr>
          <w:rFonts w:ascii="Times New Roman" w:eastAsiaTheme="minorEastAsia" w:hAnsi="Times New Roman" w:cs="Times New Roman"/>
          <w:sz w:val="24"/>
          <w:szCs w:val="24"/>
          <w:lang w:eastAsia="ru-RU"/>
        </w:rPr>
        <w:t xml:space="preserve"> </w:t>
      </w:r>
      <w:proofErr w:type="spellStart"/>
      <w:r w:rsidR="00352016" w:rsidRPr="00A4404D">
        <w:rPr>
          <w:rFonts w:ascii="Times New Roman" w:eastAsiaTheme="minorEastAsia" w:hAnsi="Times New Roman" w:cs="Times New Roman"/>
          <w:sz w:val="24"/>
          <w:szCs w:val="24"/>
          <w:lang w:eastAsia="ru-RU"/>
        </w:rPr>
        <w:t>телематическими</w:t>
      </w:r>
      <w:proofErr w:type="spellEnd"/>
      <w:r w:rsidR="00352016" w:rsidRPr="00A4404D">
        <w:rPr>
          <w:rFonts w:ascii="Times New Roman" w:eastAsiaTheme="minorEastAsia" w:hAnsi="Times New Roman" w:cs="Times New Roman"/>
          <w:sz w:val="24"/>
          <w:szCs w:val="24"/>
          <w:lang w:eastAsia="ru-RU"/>
        </w:rPr>
        <w:t xml:space="preserve"> услугами связи.</w:t>
      </w:r>
    </w:p>
    <w:p w:rsidR="00F37FC4" w:rsidRDefault="00A00AA0" w:rsidP="00F37FC4">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color w:val="C00000"/>
          <w:sz w:val="24"/>
          <w:szCs w:val="24"/>
          <w:lang w:eastAsia="ru-RU"/>
        </w:rPr>
        <w:t xml:space="preserve"> </w:t>
      </w:r>
    </w:p>
    <w:p w:rsidR="00826E41" w:rsidRDefault="00826E41" w:rsidP="0026295B">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A00AA0" w:rsidRPr="00A4404D" w:rsidRDefault="009B151C" w:rsidP="0026295B">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color w:val="C00000"/>
          <w:sz w:val="24"/>
          <w:szCs w:val="24"/>
          <w:lang w:eastAsia="ru-RU"/>
        </w:rPr>
        <w:t>УСЛУГИ СВЯЗИ ТЕЛЕВИЗИОННОГО ВЕЩАНИЯ И РАДИОВЕЩАНИЯ</w:t>
      </w:r>
    </w:p>
    <w:p w:rsidR="009E081C" w:rsidRPr="00A4404D" w:rsidRDefault="00826E41"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r w:rsidRPr="00A4404D">
        <w:rPr>
          <w:rFonts w:ascii="Times New Roman" w:eastAsiaTheme="minorEastAsia" w:hAnsi="Times New Roman" w:cs="Times New Roman"/>
          <w:b/>
          <w:noProof/>
          <w:sz w:val="24"/>
          <w:szCs w:val="24"/>
          <w:lang w:eastAsia="ru-RU"/>
        </w:rPr>
        <w:drawing>
          <wp:anchor distT="0" distB="0" distL="114300" distR="114300" simplePos="0" relativeHeight="251659264" behindDoc="0" locked="0" layoutInCell="1" allowOverlap="1" wp14:anchorId="0B5AAB1D" wp14:editId="30632E3C">
            <wp:simplePos x="0" y="0"/>
            <wp:positionH relativeFrom="column">
              <wp:posOffset>536575</wp:posOffset>
            </wp:positionH>
            <wp:positionV relativeFrom="paragraph">
              <wp:posOffset>128270</wp:posOffset>
            </wp:positionV>
            <wp:extent cx="2019300" cy="1442720"/>
            <wp:effectExtent l="0" t="0" r="0" b="5080"/>
            <wp:wrapSquare wrapText="bothSides"/>
            <wp:docPr id="5" name="Рисунок 5" descr="C:\Users\Suleymanova.LKh\Desktop\Почему кабельное телевидение плохо показывает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leymanova.LKh\Desktop\Почему кабельное телевидение плохо показываетp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5B4" w:rsidRPr="00A4404D" w:rsidRDefault="00DF265F" w:rsidP="00885824">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А</w:t>
      </w:r>
      <w:r w:rsidR="00F829BA" w:rsidRPr="00A4404D">
        <w:rPr>
          <w:rFonts w:ascii="Times New Roman" w:hAnsi="Times New Roman" w:cs="Times New Roman"/>
          <w:b/>
          <w:color w:val="002060"/>
          <w:sz w:val="24"/>
          <w:szCs w:val="24"/>
        </w:rPr>
        <w:t>бонент</w:t>
      </w:r>
      <w:r w:rsidR="003435B4" w:rsidRPr="00A4404D">
        <w:rPr>
          <w:rFonts w:ascii="Times New Roman" w:hAnsi="Times New Roman" w:cs="Times New Roman"/>
          <w:color w:val="002060"/>
          <w:sz w:val="24"/>
          <w:szCs w:val="24"/>
        </w:rPr>
        <w:t xml:space="preserve"> </w:t>
      </w:r>
      <w:r w:rsidR="003435B4" w:rsidRPr="00A4404D">
        <w:rPr>
          <w:rFonts w:ascii="Times New Roman" w:hAnsi="Times New Roman" w:cs="Times New Roman"/>
          <w:sz w:val="24"/>
          <w:szCs w:val="24"/>
        </w:rPr>
        <w:t>-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w:t>
      </w:r>
      <w:r w:rsidR="00140081" w:rsidRPr="00A4404D">
        <w:rPr>
          <w:rFonts w:ascii="Times New Roman" w:hAnsi="Times New Roman" w:cs="Times New Roman"/>
          <w:sz w:val="24"/>
          <w:szCs w:val="24"/>
        </w:rPr>
        <w:t xml:space="preserve"> уникального кода идентификации.</w:t>
      </w:r>
    </w:p>
    <w:p w:rsidR="00F37FC4" w:rsidRDefault="00F37FC4" w:rsidP="007C68B5">
      <w:pPr>
        <w:pStyle w:val="ConsPlusNormal"/>
        <w:ind w:firstLine="708"/>
        <w:jc w:val="both"/>
        <w:rPr>
          <w:rFonts w:ascii="Times New Roman" w:hAnsi="Times New Roman" w:cs="Times New Roman"/>
          <w:b/>
          <w:color w:val="002060"/>
          <w:sz w:val="24"/>
          <w:szCs w:val="24"/>
        </w:rPr>
      </w:pPr>
    </w:p>
    <w:p w:rsidR="003435B4" w:rsidRPr="00A4404D" w:rsidRDefault="00DF265F" w:rsidP="007C68B5">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А</w:t>
      </w:r>
      <w:r w:rsidR="003435B4" w:rsidRPr="00A4404D">
        <w:rPr>
          <w:rFonts w:ascii="Times New Roman" w:hAnsi="Times New Roman" w:cs="Times New Roman"/>
          <w:b/>
          <w:color w:val="002060"/>
          <w:sz w:val="24"/>
          <w:szCs w:val="24"/>
        </w:rPr>
        <w:t>бонентская линия</w:t>
      </w:r>
      <w:r w:rsidR="003435B4" w:rsidRPr="00A4404D">
        <w:rPr>
          <w:rFonts w:ascii="Times New Roman" w:hAnsi="Times New Roman" w:cs="Times New Roman"/>
          <w:color w:val="002060"/>
          <w:sz w:val="24"/>
          <w:szCs w:val="24"/>
        </w:rPr>
        <w:t xml:space="preserve"> </w:t>
      </w:r>
      <w:r w:rsidR="003435B4" w:rsidRPr="00A4404D">
        <w:rPr>
          <w:rFonts w:ascii="Times New Roman" w:hAnsi="Times New Roman" w:cs="Times New Roman"/>
          <w:sz w:val="24"/>
          <w:szCs w:val="24"/>
        </w:rPr>
        <w:t>-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w:t>
      </w:r>
      <w:r w:rsidR="00140081" w:rsidRPr="00A4404D">
        <w:rPr>
          <w:rFonts w:ascii="Times New Roman" w:hAnsi="Times New Roman" w:cs="Times New Roman"/>
          <w:sz w:val="24"/>
          <w:szCs w:val="24"/>
        </w:rPr>
        <w:t>ьским (оконечным) оборудованием.</w:t>
      </w:r>
    </w:p>
    <w:p w:rsidR="00F37FC4" w:rsidRDefault="00F37FC4" w:rsidP="00F37FC4">
      <w:pPr>
        <w:pStyle w:val="ConsPlusNormal"/>
        <w:ind w:firstLine="708"/>
        <w:jc w:val="both"/>
        <w:rPr>
          <w:rFonts w:ascii="Times New Roman" w:hAnsi="Times New Roman" w:cs="Times New Roman"/>
          <w:b/>
          <w:color w:val="002060"/>
          <w:sz w:val="24"/>
          <w:szCs w:val="24"/>
        </w:rPr>
      </w:pPr>
    </w:p>
    <w:p w:rsidR="0030771E" w:rsidRPr="00F37FC4" w:rsidRDefault="00DF265F" w:rsidP="00F37FC4">
      <w:pPr>
        <w:pStyle w:val="ConsPlusNormal"/>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С</w:t>
      </w:r>
      <w:r w:rsidR="003435B4" w:rsidRPr="00A4404D">
        <w:rPr>
          <w:rFonts w:ascii="Times New Roman" w:hAnsi="Times New Roman" w:cs="Times New Roman"/>
          <w:b/>
          <w:color w:val="002060"/>
          <w:sz w:val="24"/>
          <w:szCs w:val="24"/>
        </w:rPr>
        <w:t>игнал телерадиопрограммы</w:t>
      </w:r>
      <w:r w:rsidR="003435B4" w:rsidRPr="00A4404D">
        <w:rPr>
          <w:rFonts w:ascii="Times New Roman" w:hAnsi="Times New Roman" w:cs="Times New Roman"/>
          <w:color w:val="002060"/>
          <w:sz w:val="24"/>
          <w:szCs w:val="24"/>
        </w:rPr>
        <w:t xml:space="preserve"> </w:t>
      </w:r>
      <w:r w:rsidR="003435B4" w:rsidRPr="00A4404D">
        <w:rPr>
          <w:rFonts w:ascii="Times New Roman" w:hAnsi="Times New Roman" w:cs="Times New Roman"/>
          <w:sz w:val="24"/>
          <w:szCs w:val="24"/>
        </w:rPr>
        <w:t xml:space="preserve">- электрический сигнал программы </w:t>
      </w:r>
      <w:r w:rsidR="003435B4" w:rsidRPr="00A4404D">
        <w:rPr>
          <w:rFonts w:ascii="Times New Roman" w:hAnsi="Times New Roman" w:cs="Times New Roman"/>
          <w:sz w:val="24"/>
          <w:szCs w:val="24"/>
        </w:rPr>
        <w:lastRenderedPageBreak/>
        <w:t>телерадиовещания, технологические параметры которого определены вещателем в соответствии с тех</w:t>
      </w:r>
      <w:r w:rsidR="00140081" w:rsidRPr="00A4404D">
        <w:rPr>
          <w:rFonts w:ascii="Times New Roman" w:hAnsi="Times New Roman" w:cs="Times New Roman"/>
          <w:sz w:val="24"/>
          <w:szCs w:val="24"/>
        </w:rPr>
        <w:t>ническими нормами и стандартами.</w:t>
      </w:r>
    </w:p>
    <w:p w:rsidR="0030771E"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37FC4" w:rsidRDefault="00F37FC4"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7F107D" w:rsidRPr="007F7501" w:rsidRDefault="00A243DA"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ТЕЛЕФОННОЙ СВЯЗИ</w:t>
      </w:r>
    </w:p>
    <w:p w:rsidR="007F107D" w:rsidRPr="00A4404D" w:rsidRDefault="00F37FC4" w:rsidP="007C68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1312" behindDoc="0" locked="0" layoutInCell="1" allowOverlap="1" wp14:anchorId="5AA15C5F" wp14:editId="7B618F4F">
            <wp:simplePos x="0" y="0"/>
            <wp:positionH relativeFrom="column">
              <wp:posOffset>64770</wp:posOffset>
            </wp:positionH>
            <wp:positionV relativeFrom="paragraph">
              <wp:posOffset>120015</wp:posOffset>
            </wp:positionV>
            <wp:extent cx="2798445" cy="1574165"/>
            <wp:effectExtent l="0" t="0" r="1905" b="6985"/>
            <wp:wrapSquare wrapText="bothSides"/>
            <wp:docPr id="8" name="Рисунок 8" descr="C:\Users\Suleymanova.LKh\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leymanova.LKh\Desktop\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844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4" w:name="sub_1002001"/>
    </w:p>
    <w:p w:rsidR="007F107D" w:rsidRPr="007F7501"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7F107D" w:rsidRPr="00A4404D">
        <w:rPr>
          <w:rFonts w:ascii="Times New Roman" w:eastAsiaTheme="minorEastAsia" w:hAnsi="Times New Roman" w:cs="Times New Roman"/>
          <w:b/>
          <w:bCs/>
          <w:color w:val="002060"/>
          <w:sz w:val="24"/>
          <w:szCs w:val="24"/>
          <w:lang w:eastAsia="ru-RU"/>
        </w:rPr>
        <w:t>бонент</w:t>
      </w:r>
      <w:r w:rsidR="007F107D" w:rsidRPr="00A4404D">
        <w:rPr>
          <w:rFonts w:ascii="Times New Roman" w:eastAsiaTheme="minorEastAsia" w:hAnsi="Times New Roman" w:cs="Times New Roman"/>
          <w:color w:val="002060"/>
          <w:sz w:val="24"/>
          <w:szCs w:val="24"/>
          <w:lang w:eastAsia="ru-RU"/>
        </w:rPr>
        <w:t xml:space="preserve"> </w:t>
      </w:r>
      <w:r w:rsidR="007F107D" w:rsidRPr="00A4404D">
        <w:rPr>
          <w:rFonts w:ascii="Times New Roman" w:eastAsiaTheme="minorEastAsia" w:hAnsi="Times New Roman" w:cs="Times New Roman"/>
          <w:sz w:val="24"/>
          <w:szCs w:val="24"/>
          <w:lang w:eastAsia="ru-RU"/>
        </w:rPr>
        <w:t>-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w:t>
      </w:r>
      <w:r w:rsidRPr="00A4404D">
        <w:rPr>
          <w:rFonts w:ascii="Times New Roman" w:eastAsiaTheme="minorEastAsia" w:hAnsi="Times New Roman" w:cs="Times New Roman"/>
          <w:sz w:val="24"/>
          <w:szCs w:val="24"/>
          <w:lang w:eastAsia="ru-RU"/>
        </w:rPr>
        <w:t xml:space="preserve"> уникального кода идентификации.</w:t>
      </w:r>
    </w:p>
    <w:bookmarkEnd w:id="4"/>
    <w:p w:rsidR="00F37FC4" w:rsidRDefault="00F37FC4" w:rsidP="007C68B5">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Pr="00A4404D" w:rsidRDefault="0015780B" w:rsidP="007C68B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F829BA" w:rsidRPr="00A4404D">
        <w:rPr>
          <w:rFonts w:ascii="Times New Roman" w:eastAsiaTheme="minorEastAsia" w:hAnsi="Times New Roman" w:cs="Times New Roman"/>
          <w:b/>
          <w:bCs/>
          <w:color w:val="002060"/>
          <w:sz w:val="24"/>
          <w:szCs w:val="24"/>
          <w:lang w:eastAsia="ru-RU"/>
        </w:rPr>
        <w:t>бонентская линия</w:t>
      </w:r>
      <w:r w:rsidR="007F107D" w:rsidRPr="00A4404D">
        <w:rPr>
          <w:rFonts w:ascii="Times New Roman" w:eastAsiaTheme="minorEastAsia" w:hAnsi="Times New Roman" w:cs="Times New Roman"/>
          <w:sz w:val="24"/>
          <w:szCs w:val="24"/>
          <w:lang w:eastAsia="ru-RU"/>
        </w:rPr>
        <w:t xml:space="preserve"> - линия связи, соединяющая пользовательское (оконечное) оборудование с</w:t>
      </w:r>
      <w:r w:rsidRPr="00A4404D">
        <w:rPr>
          <w:rFonts w:ascii="Times New Roman" w:eastAsiaTheme="minorEastAsia" w:hAnsi="Times New Roman" w:cs="Times New Roman"/>
          <w:sz w:val="24"/>
          <w:szCs w:val="24"/>
          <w:lang w:eastAsia="ru-RU"/>
        </w:rPr>
        <w:t xml:space="preserve"> оконечным элементом сети связи.</w:t>
      </w:r>
    </w:p>
    <w:p w:rsidR="00F37FC4" w:rsidRDefault="00F37FC4" w:rsidP="00F829BA">
      <w:pPr>
        <w:spacing w:after="0" w:line="240" w:lineRule="auto"/>
        <w:ind w:firstLine="708"/>
        <w:jc w:val="both"/>
        <w:rPr>
          <w:rFonts w:ascii="Times New Roman" w:eastAsiaTheme="minorEastAsia" w:hAnsi="Times New Roman" w:cs="Times New Roman"/>
          <w:b/>
          <w:bCs/>
          <w:color w:val="002060"/>
          <w:sz w:val="24"/>
          <w:szCs w:val="24"/>
          <w:lang w:eastAsia="ru-RU"/>
        </w:rPr>
      </w:pPr>
    </w:p>
    <w:p w:rsidR="0015780B" w:rsidRPr="00A4404D" w:rsidRDefault="0015780B" w:rsidP="00F829BA">
      <w:pPr>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7F107D" w:rsidRPr="00A4404D">
        <w:rPr>
          <w:rFonts w:ascii="Times New Roman" w:eastAsiaTheme="minorEastAsia" w:hAnsi="Times New Roman" w:cs="Times New Roman"/>
          <w:b/>
          <w:bCs/>
          <w:color w:val="002060"/>
          <w:sz w:val="24"/>
          <w:szCs w:val="24"/>
          <w:lang w:eastAsia="ru-RU"/>
        </w:rPr>
        <w:t>бонентский номер</w:t>
      </w:r>
      <w:r w:rsidR="007F107D" w:rsidRPr="00A4404D">
        <w:rPr>
          <w:rFonts w:ascii="Times New Roman" w:eastAsiaTheme="minorEastAsia" w:hAnsi="Times New Roman" w:cs="Times New Roman"/>
          <w:sz w:val="24"/>
          <w:szCs w:val="24"/>
          <w:lang w:eastAsia="ru-RU"/>
        </w:rPr>
        <w:t xml:space="preserve"> - телефонный номер, однозначно определяющий (идентифицирующий) оконечный элемент сети связи или подключенную к сети подвижной связи абонентскую станцию </w:t>
      </w:r>
      <w:r w:rsidR="007F107D" w:rsidRPr="00A4404D">
        <w:rPr>
          <w:rFonts w:ascii="Times New Roman" w:eastAsiaTheme="minorEastAsia" w:hAnsi="Times New Roman" w:cs="Times New Roman"/>
          <w:sz w:val="24"/>
          <w:szCs w:val="24"/>
          <w:lang w:eastAsia="ru-RU"/>
        </w:rPr>
        <w:lastRenderedPageBreak/>
        <w:t xml:space="preserve">(абонентское устройство) с </w:t>
      </w:r>
      <w:r w:rsidRPr="00A4404D">
        <w:rPr>
          <w:rFonts w:ascii="Times New Roman" w:eastAsiaTheme="minorEastAsia" w:hAnsi="Times New Roman" w:cs="Times New Roman"/>
          <w:sz w:val="24"/>
          <w:szCs w:val="24"/>
          <w:lang w:eastAsia="ru-RU"/>
        </w:rPr>
        <w:t>установленным в ней (в</w:t>
      </w:r>
      <w:r w:rsidR="00D137F2" w:rsidRPr="00A4404D">
        <w:rPr>
          <w:rFonts w:ascii="Times New Roman" w:eastAsiaTheme="minorEastAsia" w:hAnsi="Times New Roman" w:cs="Times New Roman"/>
          <w:sz w:val="24"/>
          <w:szCs w:val="24"/>
          <w:lang w:eastAsia="ru-RU"/>
        </w:rPr>
        <w:t xml:space="preserve"> нем) идентификационным модулем.</w:t>
      </w:r>
    </w:p>
    <w:p w:rsidR="00F37FC4" w:rsidRDefault="00F37FC4" w:rsidP="0028751D">
      <w:pPr>
        <w:autoSpaceDE w:val="0"/>
        <w:autoSpaceDN w:val="0"/>
        <w:adjustRightInd w:val="0"/>
        <w:spacing w:after="0" w:line="240" w:lineRule="auto"/>
        <w:ind w:firstLine="708"/>
        <w:jc w:val="both"/>
        <w:rPr>
          <w:rFonts w:ascii="Times New Roman" w:hAnsi="Times New Roman" w:cs="Times New Roman"/>
          <w:b/>
          <w:bCs/>
          <w:color w:val="002060"/>
          <w:sz w:val="24"/>
          <w:szCs w:val="24"/>
        </w:rPr>
      </w:pPr>
    </w:p>
    <w:p w:rsidR="00AA2925" w:rsidRPr="00A4404D" w:rsidRDefault="00AA2925" w:rsidP="0028751D">
      <w:pPr>
        <w:autoSpaceDE w:val="0"/>
        <w:autoSpaceDN w:val="0"/>
        <w:adjustRightInd w:val="0"/>
        <w:spacing w:after="0" w:line="240" w:lineRule="auto"/>
        <w:ind w:firstLine="708"/>
        <w:jc w:val="both"/>
        <w:rPr>
          <w:rFonts w:ascii="Times New Roman" w:hAnsi="Times New Roman" w:cs="Times New Roman"/>
          <w:bCs/>
          <w:sz w:val="24"/>
          <w:szCs w:val="24"/>
        </w:rPr>
      </w:pPr>
      <w:r w:rsidRPr="00A4404D">
        <w:rPr>
          <w:rFonts w:ascii="Times New Roman" w:hAnsi="Times New Roman" w:cs="Times New Roman"/>
          <w:b/>
          <w:bCs/>
          <w:color w:val="002060"/>
          <w:sz w:val="24"/>
          <w:szCs w:val="24"/>
        </w:rPr>
        <w:t>Карта оплаты услуг телефонной связи</w:t>
      </w:r>
      <w:r w:rsidRPr="00A4404D">
        <w:rPr>
          <w:rFonts w:ascii="Times New Roman" w:hAnsi="Times New Roman" w:cs="Times New Roman"/>
          <w:bCs/>
          <w:sz w:val="24"/>
          <w:szCs w:val="24"/>
        </w:rPr>
        <w:t xml:space="preserve"> - носитель информации, используемый для доведения до оператора связи сведений об оплате (предоплате) услуг </w:t>
      </w:r>
      <w:r w:rsidR="000D600F" w:rsidRPr="00A4404D">
        <w:rPr>
          <w:rFonts w:ascii="Times New Roman" w:hAnsi="Times New Roman" w:cs="Times New Roman"/>
          <w:bCs/>
          <w:sz w:val="24"/>
          <w:szCs w:val="24"/>
        </w:rPr>
        <w:t>телефонной связи или таксофонов.</w:t>
      </w:r>
    </w:p>
    <w:p w:rsidR="00F37FC4" w:rsidRDefault="00F37FC4" w:rsidP="007431A6">
      <w:pPr>
        <w:autoSpaceDE w:val="0"/>
        <w:autoSpaceDN w:val="0"/>
        <w:adjustRightInd w:val="0"/>
        <w:spacing w:after="0" w:line="240" w:lineRule="auto"/>
        <w:ind w:firstLine="708"/>
        <w:jc w:val="both"/>
        <w:rPr>
          <w:rFonts w:ascii="Times New Roman" w:hAnsi="Times New Roman" w:cs="Times New Roman"/>
          <w:b/>
          <w:color w:val="002060"/>
          <w:sz w:val="24"/>
          <w:szCs w:val="24"/>
        </w:rPr>
      </w:pPr>
    </w:p>
    <w:p w:rsidR="00AA2925" w:rsidRPr="007F7501" w:rsidRDefault="00AA2925" w:rsidP="007431A6">
      <w:pPr>
        <w:autoSpaceDE w:val="0"/>
        <w:autoSpaceDN w:val="0"/>
        <w:adjustRightInd w:val="0"/>
        <w:spacing w:after="0" w:line="240" w:lineRule="auto"/>
        <w:ind w:firstLine="708"/>
        <w:jc w:val="both"/>
        <w:rPr>
          <w:rFonts w:ascii="Times New Roman" w:hAnsi="Times New Roman" w:cs="Times New Roman"/>
          <w:sz w:val="24"/>
          <w:szCs w:val="24"/>
        </w:rPr>
      </w:pPr>
      <w:r w:rsidRPr="00A4404D">
        <w:rPr>
          <w:rFonts w:ascii="Times New Roman" w:hAnsi="Times New Roman" w:cs="Times New Roman"/>
          <w:b/>
          <w:color w:val="002060"/>
          <w:sz w:val="24"/>
          <w:szCs w:val="24"/>
        </w:rPr>
        <w:t>Местное телефонное соединение</w:t>
      </w:r>
      <w:r w:rsidRPr="00A4404D">
        <w:rPr>
          <w:rFonts w:ascii="Times New Roman" w:hAnsi="Times New Roman" w:cs="Times New Roman"/>
          <w:color w:val="002060"/>
          <w:sz w:val="24"/>
          <w:szCs w:val="24"/>
        </w:rPr>
        <w:t xml:space="preserve"> </w:t>
      </w:r>
      <w:r w:rsidRPr="00A4404D">
        <w:rPr>
          <w:rFonts w:ascii="Times New Roman" w:hAnsi="Times New Roman" w:cs="Times New Roman"/>
          <w:sz w:val="24"/>
          <w:szCs w:val="24"/>
        </w:rPr>
        <w:t>-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w:t>
      </w:r>
      <w:r w:rsidR="000D600F" w:rsidRPr="00A4404D">
        <w:rPr>
          <w:rFonts w:ascii="Times New Roman" w:hAnsi="Times New Roman" w:cs="Times New Roman"/>
          <w:sz w:val="24"/>
          <w:szCs w:val="24"/>
        </w:rPr>
        <w:t>я, города федерального значения.</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К</w:t>
      </w:r>
      <w:r w:rsidR="007F107D" w:rsidRPr="00A4404D">
        <w:rPr>
          <w:rFonts w:ascii="Times New Roman" w:eastAsiaTheme="minorEastAsia" w:hAnsi="Times New Roman" w:cs="Times New Roman"/>
          <w:b/>
          <w:bCs/>
          <w:color w:val="002060"/>
          <w:sz w:val="24"/>
          <w:szCs w:val="24"/>
          <w:lang w:eastAsia="ru-RU"/>
        </w:rPr>
        <w:t>ороткое текстовое сообщение</w:t>
      </w:r>
      <w:r w:rsidR="007F107D" w:rsidRPr="00A4404D">
        <w:rPr>
          <w:rFonts w:ascii="Times New Roman" w:eastAsiaTheme="minorEastAsia" w:hAnsi="Times New Roman" w:cs="Times New Roman"/>
          <w:sz w:val="24"/>
          <w:szCs w:val="24"/>
          <w:lang w:eastAsia="ru-RU"/>
        </w:rPr>
        <w:t xml:space="preserve"> - сообщение, состоящее из букв и (или) символов и предназначенное для пе</w:t>
      </w:r>
      <w:r w:rsidR="00446956" w:rsidRPr="00A4404D">
        <w:rPr>
          <w:rFonts w:ascii="Times New Roman" w:eastAsiaTheme="minorEastAsia" w:hAnsi="Times New Roman" w:cs="Times New Roman"/>
          <w:sz w:val="24"/>
          <w:szCs w:val="24"/>
          <w:lang w:eastAsia="ru-RU"/>
        </w:rPr>
        <w:t>редачи по сети телефонной связи.</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5" w:name="sub_100221"/>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О</w:t>
      </w:r>
      <w:r w:rsidR="007F107D" w:rsidRPr="00A4404D">
        <w:rPr>
          <w:rFonts w:ascii="Times New Roman" w:eastAsiaTheme="minorEastAsia" w:hAnsi="Times New Roman" w:cs="Times New Roman"/>
          <w:b/>
          <w:bCs/>
          <w:color w:val="002060"/>
          <w:sz w:val="24"/>
          <w:szCs w:val="24"/>
          <w:lang w:eastAsia="ru-RU"/>
        </w:rPr>
        <w:t>ператор-донор</w:t>
      </w:r>
      <w:r w:rsidR="007F107D" w:rsidRPr="00A4404D">
        <w:rPr>
          <w:rFonts w:ascii="Times New Roman" w:eastAsiaTheme="minorEastAsia" w:hAnsi="Times New Roman" w:cs="Times New Roman"/>
          <w:sz w:val="24"/>
          <w:szCs w:val="24"/>
          <w:lang w:eastAsia="ru-RU"/>
        </w:rPr>
        <w:t xml:space="preserve"> - оператор подвижной связи, из сети связи которого осуществляется </w:t>
      </w:r>
      <w:r w:rsidR="00446956" w:rsidRPr="00A4404D">
        <w:rPr>
          <w:rFonts w:ascii="Times New Roman" w:eastAsiaTheme="minorEastAsia" w:hAnsi="Times New Roman" w:cs="Times New Roman"/>
          <w:sz w:val="24"/>
          <w:szCs w:val="24"/>
          <w:lang w:eastAsia="ru-RU"/>
        </w:rPr>
        <w:t>перенесение абонентского номера.</w:t>
      </w:r>
      <w:r w:rsidR="00352016" w:rsidRPr="00A4404D">
        <w:rPr>
          <w:rFonts w:ascii="Times New Roman" w:eastAsiaTheme="minorEastAsia" w:hAnsi="Times New Roman" w:cs="Times New Roman"/>
          <w:noProof/>
          <w:sz w:val="24"/>
          <w:szCs w:val="24"/>
          <w:lang w:eastAsia="ru-RU"/>
        </w:rPr>
        <w:t xml:space="preserve"> </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6" w:name="sub_100222"/>
      <w:bookmarkEnd w:id="5"/>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О</w:t>
      </w:r>
      <w:r w:rsidR="007F107D" w:rsidRPr="00A4404D">
        <w:rPr>
          <w:rFonts w:ascii="Times New Roman" w:eastAsiaTheme="minorEastAsia" w:hAnsi="Times New Roman" w:cs="Times New Roman"/>
          <w:b/>
          <w:bCs/>
          <w:color w:val="002060"/>
          <w:sz w:val="24"/>
          <w:szCs w:val="24"/>
          <w:lang w:eastAsia="ru-RU"/>
        </w:rPr>
        <w:t>ператор-реципиент</w:t>
      </w:r>
      <w:r w:rsidR="007F107D" w:rsidRPr="00A4404D">
        <w:rPr>
          <w:rFonts w:ascii="Times New Roman" w:eastAsiaTheme="minorEastAsia" w:hAnsi="Times New Roman" w:cs="Times New Roman"/>
          <w:sz w:val="24"/>
          <w:szCs w:val="24"/>
          <w:lang w:eastAsia="ru-RU"/>
        </w:rPr>
        <w:t xml:space="preserve"> - оператор подвижной связи, в сеть связи которого осуществляется </w:t>
      </w:r>
      <w:r w:rsidR="00446956" w:rsidRPr="00A4404D">
        <w:rPr>
          <w:rFonts w:ascii="Times New Roman" w:eastAsiaTheme="minorEastAsia" w:hAnsi="Times New Roman" w:cs="Times New Roman"/>
          <w:sz w:val="24"/>
          <w:szCs w:val="24"/>
          <w:lang w:eastAsia="ru-RU"/>
        </w:rPr>
        <w:t>перенесение абонентского номера.</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7" w:name="sub_10055"/>
      <w:bookmarkEnd w:id="6"/>
    </w:p>
    <w:p w:rsidR="007F107D" w:rsidRPr="007F7501"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Р</w:t>
      </w:r>
      <w:r w:rsidR="007F107D" w:rsidRPr="00A4404D">
        <w:rPr>
          <w:rFonts w:ascii="Times New Roman" w:eastAsiaTheme="minorEastAsia" w:hAnsi="Times New Roman" w:cs="Times New Roman"/>
          <w:b/>
          <w:bCs/>
          <w:color w:val="002060"/>
          <w:sz w:val="24"/>
          <w:szCs w:val="24"/>
          <w:lang w:eastAsia="ru-RU"/>
        </w:rPr>
        <w:t>оуминг</w:t>
      </w:r>
      <w:r w:rsidR="007F107D" w:rsidRPr="00A4404D">
        <w:rPr>
          <w:rFonts w:ascii="Times New Roman" w:eastAsiaTheme="minorEastAsia" w:hAnsi="Times New Roman" w:cs="Times New Roman"/>
          <w:color w:val="002060"/>
          <w:sz w:val="24"/>
          <w:szCs w:val="24"/>
          <w:lang w:eastAsia="ru-RU"/>
        </w:rPr>
        <w:t xml:space="preserve"> </w:t>
      </w:r>
      <w:r w:rsidR="007F107D" w:rsidRPr="00A4404D">
        <w:rPr>
          <w:rFonts w:ascii="Times New Roman" w:eastAsiaTheme="minorEastAsia" w:hAnsi="Times New Roman" w:cs="Times New Roman"/>
          <w:sz w:val="24"/>
          <w:szCs w:val="24"/>
          <w:lang w:eastAsia="ru-RU"/>
        </w:rPr>
        <w:t xml:space="preserve">- обеспечение оператором связи возможности абоненту с </w:t>
      </w:r>
      <w:r w:rsidR="007F107D" w:rsidRPr="00A4404D">
        <w:rPr>
          <w:rFonts w:ascii="Times New Roman" w:eastAsiaTheme="minorEastAsia" w:hAnsi="Times New Roman" w:cs="Times New Roman"/>
          <w:sz w:val="24"/>
          <w:szCs w:val="24"/>
          <w:lang w:eastAsia="ru-RU"/>
        </w:rPr>
        <w:lastRenderedPageBreak/>
        <w:t>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w:t>
      </w:r>
      <w:r w:rsidR="007F7501">
        <w:rPr>
          <w:rFonts w:ascii="Times New Roman" w:eastAsiaTheme="minorEastAsia" w:hAnsi="Times New Roman" w:cs="Times New Roman"/>
          <w:sz w:val="24"/>
          <w:szCs w:val="24"/>
          <w:lang w:eastAsia="ru-RU"/>
        </w:rPr>
        <w:t>луг подвижной связи не заключен.</w:t>
      </w:r>
    </w:p>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bookmarkStart w:id="8" w:name="sub_123"/>
      <w:bookmarkEnd w:id="7"/>
    </w:p>
    <w:p w:rsidR="007F107D" w:rsidRPr="00A4404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Т</w:t>
      </w:r>
      <w:r w:rsidR="007F107D" w:rsidRPr="00A4404D">
        <w:rPr>
          <w:rFonts w:ascii="Times New Roman" w:eastAsiaTheme="minorEastAsia" w:hAnsi="Times New Roman" w:cs="Times New Roman"/>
          <w:b/>
          <w:bCs/>
          <w:color w:val="002060"/>
          <w:sz w:val="24"/>
          <w:szCs w:val="24"/>
          <w:lang w:eastAsia="ru-RU"/>
        </w:rPr>
        <w:t>арифный план</w:t>
      </w:r>
      <w:r w:rsidR="007F107D" w:rsidRPr="00A4404D">
        <w:rPr>
          <w:rFonts w:ascii="Times New Roman" w:eastAsiaTheme="minorEastAsia" w:hAnsi="Times New Roman" w:cs="Times New Roman"/>
          <w:sz w:val="24"/>
          <w:szCs w:val="24"/>
          <w:lang w:eastAsia="ru-RU"/>
        </w:rPr>
        <w:t xml:space="preserve"> - совокупность ценовых условий, на которых оператор связи предлагает пользоваться одной либо нескол</w:t>
      </w:r>
      <w:r w:rsidR="00446956" w:rsidRPr="00A4404D">
        <w:rPr>
          <w:rFonts w:ascii="Times New Roman" w:eastAsiaTheme="minorEastAsia" w:hAnsi="Times New Roman" w:cs="Times New Roman"/>
          <w:sz w:val="24"/>
          <w:szCs w:val="24"/>
          <w:lang w:eastAsia="ru-RU"/>
        </w:rPr>
        <w:t>ькими услугами телефонной связи.</w:t>
      </w:r>
    </w:p>
    <w:bookmarkEnd w:id="8"/>
    <w:p w:rsidR="00F37FC4" w:rsidRDefault="00F37FC4" w:rsidP="007431A6">
      <w:pPr>
        <w:widowControl w:val="0"/>
        <w:autoSpaceDE w:val="0"/>
        <w:autoSpaceDN w:val="0"/>
        <w:adjustRightInd w:val="0"/>
        <w:spacing w:after="0" w:line="240" w:lineRule="auto"/>
        <w:ind w:firstLine="708"/>
        <w:jc w:val="both"/>
        <w:rPr>
          <w:rFonts w:ascii="Times New Roman" w:eastAsiaTheme="minorEastAsia" w:hAnsi="Times New Roman" w:cs="Times New Roman"/>
          <w:b/>
          <w:bCs/>
          <w:color w:val="002060"/>
          <w:sz w:val="24"/>
          <w:szCs w:val="24"/>
          <w:lang w:eastAsia="ru-RU"/>
        </w:rPr>
      </w:pPr>
    </w:p>
    <w:p w:rsidR="007F107D" w:rsidRDefault="00D137F2" w:rsidP="007431A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Т</w:t>
      </w:r>
      <w:r w:rsidR="007F107D" w:rsidRPr="00A4404D">
        <w:rPr>
          <w:rFonts w:ascii="Times New Roman" w:eastAsiaTheme="minorEastAsia" w:hAnsi="Times New Roman" w:cs="Times New Roman"/>
          <w:b/>
          <w:bCs/>
          <w:color w:val="002060"/>
          <w:sz w:val="24"/>
          <w:szCs w:val="24"/>
          <w:lang w:eastAsia="ru-RU"/>
        </w:rPr>
        <w:t>елефонный номер</w:t>
      </w:r>
      <w:r w:rsidR="007F107D" w:rsidRPr="00A4404D">
        <w:rPr>
          <w:rFonts w:ascii="Times New Roman" w:eastAsiaTheme="minorEastAsia" w:hAnsi="Times New Roman" w:cs="Times New Roman"/>
          <w:sz w:val="24"/>
          <w:szCs w:val="24"/>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w:t>
      </w:r>
      <w:r w:rsidR="00446956" w:rsidRPr="00A4404D">
        <w:rPr>
          <w:rFonts w:ascii="Times New Roman" w:eastAsiaTheme="minorEastAsia" w:hAnsi="Times New Roman" w:cs="Times New Roman"/>
          <w:sz w:val="24"/>
          <w:szCs w:val="24"/>
          <w:lang w:eastAsia="ru-RU"/>
        </w:rPr>
        <w:t xml:space="preserve"> вызова в сети телефонной связи.</w:t>
      </w:r>
    </w:p>
    <w:p w:rsidR="0030771E"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color w:val="C00000"/>
          <w:sz w:val="24"/>
          <w:szCs w:val="24"/>
          <w:lang w:eastAsia="ru-RU"/>
        </w:rPr>
      </w:pPr>
    </w:p>
    <w:p w:rsidR="00F14650" w:rsidRPr="00A4404D" w:rsidRDefault="008F57C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СВЯЗИ ПРОВОДНОГО РАДИОВЕЩАНИЯ</w:t>
      </w:r>
    </w:p>
    <w:p w:rsidR="00AC6B12" w:rsidRPr="00A4404D" w:rsidRDefault="0030771E"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3360" behindDoc="0" locked="0" layoutInCell="1" allowOverlap="1" wp14:anchorId="4D6E8408" wp14:editId="23CC0BD6">
            <wp:simplePos x="0" y="0"/>
            <wp:positionH relativeFrom="column">
              <wp:posOffset>373380</wp:posOffset>
            </wp:positionH>
            <wp:positionV relativeFrom="paragraph">
              <wp:posOffset>38735</wp:posOffset>
            </wp:positionV>
            <wp:extent cx="2130425" cy="1593850"/>
            <wp:effectExtent l="0" t="0" r="3175" b="6350"/>
            <wp:wrapSquare wrapText="bothSides"/>
            <wp:docPr id="6" name="Рисунок 6" descr="C:\Users\Suleymanova.LKh\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650" w:rsidRPr="00A4404D"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 w:name="sub_11021"/>
      <w:r w:rsidRPr="00A4404D">
        <w:rPr>
          <w:rFonts w:ascii="Times New Roman" w:eastAsiaTheme="minorEastAsia" w:hAnsi="Times New Roman" w:cs="Times New Roman"/>
          <w:b/>
          <w:bCs/>
          <w:color w:val="002060"/>
          <w:sz w:val="24"/>
          <w:szCs w:val="24"/>
          <w:lang w:eastAsia="ru-RU"/>
        </w:rPr>
        <w:t>А</w:t>
      </w:r>
      <w:r w:rsidR="00F14650" w:rsidRPr="00A4404D">
        <w:rPr>
          <w:rFonts w:ascii="Times New Roman" w:eastAsiaTheme="minorEastAsia" w:hAnsi="Times New Roman" w:cs="Times New Roman"/>
          <w:b/>
          <w:bCs/>
          <w:color w:val="002060"/>
          <w:sz w:val="24"/>
          <w:szCs w:val="24"/>
          <w:lang w:eastAsia="ru-RU"/>
        </w:rPr>
        <w:t>бонент</w:t>
      </w:r>
      <w:r w:rsidR="00F14650" w:rsidRPr="00A4404D">
        <w:rPr>
          <w:rFonts w:ascii="Times New Roman" w:eastAsiaTheme="minorEastAsia" w:hAnsi="Times New Roman" w:cs="Times New Roman"/>
          <w:sz w:val="24"/>
          <w:szCs w:val="24"/>
          <w:lang w:eastAsia="ru-RU"/>
        </w:rPr>
        <w:t xml:space="preserve"> - пользователь услугами связи проводного радиовещания, с которым заключен договор об оказании таких услуг </w:t>
      </w:r>
      <w:r w:rsidR="00F14650" w:rsidRPr="00A4404D">
        <w:rPr>
          <w:rFonts w:ascii="Times New Roman" w:eastAsiaTheme="minorEastAsia" w:hAnsi="Times New Roman" w:cs="Times New Roman"/>
          <w:sz w:val="24"/>
          <w:szCs w:val="24"/>
          <w:lang w:eastAsia="ru-RU"/>
        </w:rPr>
        <w:lastRenderedPageBreak/>
        <w:t>при выделении для этих целей</w:t>
      </w:r>
      <w:r w:rsidRPr="00A4404D">
        <w:rPr>
          <w:rFonts w:ascii="Times New Roman" w:eastAsiaTheme="minorEastAsia" w:hAnsi="Times New Roman" w:cs="Times New Roman"/>
          <w:sz w:val="24"/>
          <w:szCs w:val="24"/>
          <w:lang w:eastAsia="ru-RU"/>
        </w:rPr>
        <w:t xml:space="preserve"> уникального кода идентификации.</w:t>
      </w:r>
    </w:p>
    <w:p w:rsidR="00F14650" w:rsidRPr="00A4404D" w:rsidRDefault="00241C01" w:rsidP="00311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 w:name="sub_11022"/>
      <w:bookmarkEnd w:id="9"/>
      <w:r w:rsidRPr="00A4404D">
        <w:rPr>
          <w:rFonts w:ascii="Times New Roman" w:eastAsiaTheme="minorEastAsia" w:hAnsi="Times New Roman" w:cs="Times New Roman"/>
          <w:color w:val="002060"/>
          <w:sz w:val="24"/>
          <w:szCs w:val="24"/>
          <w:lang w:eastAsia="ru-RU"/>
        </w:rPr>
        <w:t>А</w:t>
      </w:r>
      <w:r w:rsidR="00F14650" w:rsidRPr="00A4404D">
        <w:rPr>
          <w:rFonts w:ascii="Times New Roman" w:eastAsiaTheme="minorEastAsia" w:hAnsi="Times New Roman" w:cs="Times New Roman"/>
          <w:b/>
          <w:bCs/>
          <w:color w:val="002060"/>
          <w:sz w:val="24"/>
          <w:szCs w:val="24"/>
          <w:lang w:eastAsia="ru-RU"/>
        </w:rPr>
        <w:t>бонентская линия</w:t>
      </w:r>
      <w:r w:rsidR="00F14650" w:rsidRPr="00A4404D">
        <w:rPr>
          <w:rFonts w:ascii="Times New Roman" w:eastAsiaTheme="minorEastAsia" w:hAnsi="Times New Roman" w:cs="Times New Roman"/>
          <w:sz w:val="24"/>
          <w:szCs w:val="24"/>
          <w:lang w:eastAsia="ru-RU"/>
        </w:rPr>
        <w:t xml:space="preserve"> - линия связи, соединяющая пользовательское (оконечное) оборудование с узло</w:t>
      </w:r>
      <w:r w:rsidR="0061657D" w:rsidRPr="00A4404D">
        <w:rPr>
          <w:rFonts w:ascii="Times New Roman" w:eastAsiaTheme="minorEastAsia" w:hAnsi="Times New Roman" w:cs="Times New Roman"/>
          <w:sz w:val="24"/>
          <w:szCs w:val="24"/>
          <w:lang w:eastAsia="ru-RU"/>
        </w:rPr>
        <w:t>м связи сети проводного вещания.</w:t>
      </w:r>
    </w:p>
    <w:bookmarkEnd w:id="10"/>
    <w:p w:rsidR="00AC6B12" w:rsidRPr="00A4404D" w:rsidRDefault="00AC6B1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B12" w:rsidRPr="00A4404D" w:rsidRDefault="008F57C2" w:rsidP="007C68B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4404D">
        <w:rPr>
          <w:rFonts w:ascii="Times New Roman" w:eastAsiaTheme="minorEastAsia" w:hAnsi="Times New Roman" w:cs="Times New Roman"/>
          <w:b/>
          <w:color w:val="C00000"/>
          <w:sz w:val="24"/>
          <w:szCs w:val="24"/>
          <w:lang w:eastAsia="ru-RU"/>
        </w:rPr>
        <w:t>УСЛУГИ ТЕЛЕГРАФНОЙ СВЯЗИ</w:t>
      </w:r>
    </w:p>
    <w:p w:rsidR="00D47F69" w:rsidRPr="00A4404D" w:rsidRDefault="006A2B18" w:rsidP="007C68B5">
      <w:pPr>
        <w:widowControl w:val="0"/>
        <w:autoSpaceDE w:val="0"/>
        <w:autoSpaceDN w:val="0"/>
        <w:adjustRightInd w:val="0"/>
        <w:spacing w:after="0" w:line="240" w:lineRule="auto"/>
        <w:jc w:val="both"/>
        <w:rPr>
          <w:rFonts w:ascii="Times New Roman" w:eastAsiaTheme="minorEastAsia" w:hAnsi="Times New Roman" w:cs="Times New Roman"/>
          <w:b/>
          <w:bCs/>
          <w:color w:val="002060"/>
          <w:sz w:val="24"/>
          <w:szCs w:val="24"/>
          <w:lang w:eastAsia="ru-RU"/>
        </w:rPr>
      </w:pPr>
      <w:bookmarkStart w:id="11" w:name="sub_11031"/>
      <w:r w:rsidRPr="00A4404D">
        <w:rPr>
          <w:rFonts w:ascii="Times New Roman" w:eastAsiaTheme="minorEastAsia" w:hAnsi="Times New Roman" w:cs="Times New Roman"/>
          <w:b/>
          <w:noProof/>
          <w:color w:val="C00000"/>
          <w:sz w:val="24"/>
          <w:szCs w:val="24"/>
          <w:lang w:eastAsia="ru-RU"/>
        </w:rPr>
        <w:drawing>
          <wp:anchor distT="0" distB="0" distL="114300" distR="114300" simplePos="0" relativeHeight="251664384" behindDoc="1" locked="0" layoutInCell="1" allowOverlap="1" wp14:anchorId="078320DA" wp14:editId="4C900DCE">
            <wp:simplePos x="0" y="0"/>
            <wp:positionH relativeFrom="column">
              <wp:posOffset>67310</wp:posOffset>
            </wp:positionH>
            <wp:positionV relativeFrom="paragraph">
              <wp:posOffset>88265</wp:posOffset>
            </wp:positionV>
            <wp:extent cx="2583180" cy="1371600"/>
            <wp:effectExtent l="0" t="0" r="7620" b="0"/>
            <wp:wrapTight wrapText="bothSides">
              <wp:wrapPolygon edited="0">
                <wp:start x="0" y="0"/>
                <wp:lineTo x="0" y="21300"/>
                <wp:lineTo x="21504" y="21300"/>
                <wp:lineTo x="21504" y="0"/>
                <wp:lineTo x="0" y="0"/>
              </wp:wrapPolygon>
            </wp:wrapTight>
            <wp:docPr id="7" name="Рисунок 7" descr="C:\Users\Suleymanova.LKh\Deskto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eymanova.LKh\Desktop\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4404D">
        <w:rPr>
          <w:rFonts w:ascii="Times New Roman" w:eastAsiaTheme="minorEastAsia" w:hAnsi="Times New Roman" w:cs="Times New Roman"/>
          <w:b/>
          <w:bCs/>
          <w:color w:val="002060"/>
          <w:sz w:val="24"/>
          <w:szCs w:val="24"/>
          <w:lang w:eastAsia="ru-RU"/>
        </w:rPr>
        <w:t>А</w:t>
      </w:r>
      <w:r w:rsidR="008934E2" w:rsidRPr="00A4404D">
        <w:rPr>
          <w:rFonts w:ascii="Times New Roman" w:eastAsiaTheme="minorEastAsia" w:hAnsi="Times New Roman" w:cs="Times New Roman"/>
          <w:b/>
          <w:bCs/>
          <w:color w:val="002060"/>
          <w:sz w:val="24"/>
          <w:szCs w:val="24"/>
          <w:lang w:eastAsia="ru-RU"/>
        </w:rPr>
        <w:t>бонент</w:t>
      </w:r>
      <w:r w:rsidR="008934E2" w:rsidRPr="00A4404D">
        <w:rPr>
          <w:rFonts w:ascii="Times New Roman" w:eastAsiaTheme="minorEastAsia" w:hAnsi="Times New Roman" w:cs="Times New Roman"/>
          <w:sz w:val="24"/>
          <w:szCs w:val="24"/>
          <w:lang w:eastAsia="ru-RU"/>
        </w:rPr>
        <w:t xml:space="preserve"> - </w:t>
      </w:r>
      <w:r w:rsidR="007F486F" w:rsidRPr="00A4404D">
        <w:rPr>
          <w:rFonts w:ascii="Times New Roman" w:eastAsiaTheme="minorEastAsia" w:hAnsi="Times New Roman" w:cs="Times New Roman"/>
          <w:sz w:val="24"/>
          <w:szCs w:val="24"/>
          <w:lang w:eastAsia="ru-RU"/>
        </w:rPr>
        <w:t>пользователь услуги «телекс», с </w:t>
      </w:r>
      <w:r w:rsidR="008934E2" w:rsidRPr="00A4404D">
        <w:rPr>
          <w:rFonts w:ascii="Times New Roman" w:eastAsiaTheme="minorEastAsia" w:hAnsi="Times New Roman" w:cs="Times New Roman"/>
          <w:sz w:val="24"/>
          <w:szCs w:val="24"/>
          <w:lang w:eastAsia="ru-RU"/>
        </w:rPr>
        <w:t>которым заклю</w:t>
      </w:r>
      <w:r w:rsidR="007F486F" w:rsidRPr="00A4404D">
        <w:rPr>
          <w:rFonts w:ascii="Times New Roman" w:eastAsiaTheme="minorEastAsia" w:hAnsi="Times New Roman" w:cs="Times New Roman"/>
          <w:sz w:val="24"/>
          <w:szCs w:val="24"/>
          <w:lang w:eastAsia="ru-RU"/>
        </w:rPr>
        <w:t>чен договор об оказании услуги «телекс»</w:t>
      </w:r>
      <w:r w:rsidR="008934E2" w:rsidRPr="00A4404D">
        <w:rPr>
          <w:rFonts w:ascii="Times New Roman" w:eastAsiaTheme="minorEastAsia" w:hAnsi="Times New Roman" w:cs="Times New Roman"/>
          <w:sz w:val="24"/>
          <w:szCs w:val="24"/>
          <w:lang w:eastAsia="ru-RU"/>
        </w:rPr>
        <w:t xml:space="preserve"> при выделении для</w:t>
      </w:r>
      <w:r w:rsidRPr="00A4404D">
        <w:rPr>
          <w:rFonts w:ascii="Times New Roman" w:eastAsiaTheme="minorEastAsia" w:hAnsi="Times New Roman" w:cs="Times New Roman"/>
          <w:sz w:val="24"/>
          <w:szCs w:val="24"/>
          <w:lang w:eastAsia="ru-RU"/>
        </w:rPr>
        <w:t xml:space="preserve"> этих целей абонентского номера.</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 w:name="sub_11032"/>
      <w:bookmarkEnd w:id="11"/>
      <w:r w:rsidRPr="00A4404D">
        <w:rPr>
          <w:rFonts w:ascii="Times New Roman" w:eastAsiaTheme="minorEastAsia" w:hAnsi="Times New Roman" w:cs="Times New Roman"/>
          <w:b/>
          <w:bCs/>
          <w:color w:val="002060"/>
          <w:sz w:val="24"/>
          <w:szCs w:val="24"/>
          <w:lang w:eastAsia="ru-RU"/>
        </w:rPr>
        <w:t>А</w:t>
      </w:r>
      <w:r w:rsidR="008934E2" w:rsidRPr="00A4404D">
        <w:rPr>
          <w:rFonts w:ascii="Times New Roman" w:eastAsiaTheme="minorEastAsia" w:hAnsi="Times New Roman" w:cs="Times New Roman"/>
          <w:b/>
          <w:bCs/>
          <w:color w:val="002060"/>
          <w:sz w:val="24"/>
          <w:szCs w:val="24"/>
          <w:lang w:eastAsia="ru-RU"/>
        </w:rPr>
        <w:t>дресат</w:t>
      </w:r>
      <w:r w:rsidR="008934E2" w:rsidRPr="00A4404D">
        <w:rPr>
          <w:rFonts w:ascii="Times New Roman" w:eastAsiaTheme="minorEastAsia" w:hAnsi="Times New Roman" w:cs="Times New Roman"/>
          <w:sz w:val="24"/>
          <w:szCs w:val="24"/>
          <w:lang w:eastAsia="ru-RU"/>
        </w:rPr>
        <w:t xml:space="preserve"> - пользователь,</w:t>
      </w:r>
      <w:r w:rsidR="007F486F" w:rsidRPr="00A4404D">
        <w:rPr>
          <w:rFonts w:ascii="Times New Roman" w:eastAsiaTheme="minorEastAsia" w:hAnsi="Times New Roman" w:cs="Times New Roman"/>
          <w:sz w:val="24"/>
          <w:szCs w:val="24"/>
          <w:lang w:eastAsia="ru-RU"/>
        </w:rPr>
        <w:t xml:space="preserve"> которому адресуется телеграмма.</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 w:name="sub_11033"/>
      <w:bookmarkEnd w:id="12"/>
      <w:r w:rsidRPr="00A4404D">
        <w:rPr>
          <w:rFonts w:ascii="Times New Roman" w:eastAsiaTheme="minorEastAsia" w:hAnsi="Times New Roman" w:cs="Times New Roman"/>
          <w:b/>
          <w:bCs/>
          <w:color w:val="002060"/>
          <w:sz w:val="24"/>
          <w:szCs w:val="24"/>
          <w:lang w:eastAsia="ru-RU"/>
        </w:rPr>
        <w:t>В</w:t>
      </w:r>
      <w:r w:rsidR="008934E2" w:rsidRPr="00A4404D">
        <w:rPr>
          <w:rFonts w:ascii="Times New Roman" w:eastAsiaTheme="minorEastAsia" w:hAnsi="Times New Roman" w:cs="Times New Roman"/>
          <w:b/>
          <w:bCs/>
          <w:color w:val="002060"/>
          <w:sz w:val="24"/>
          <w:szCs w:val="24"/>
          <w:lang w:eastAsia="ru-RU"/>
        </w:rPr>
        <w:t>нутренняя телеграмма</w:t>
      </w:r>
      <w:r w:rsidR="008934E2" w:rsidRPr="00A4404D">
        <w:rPr>
          <w:rFonts w:ascii="Times New Roman" w:eastAsiaTheme="minorEastAsia" w:hAnsi="Times New Roman" w:cs="Times New Roman"/>
          <w:sz w:val="24"/>
          <w:szCs w:val="24"/>
          <w:lang w:eastAsia="ru-RU"/>
        </w:rPr>
        <w:t xml:space="preserve"> - телеграмма, передаваемая и адресованная в пределах </w:t>
      </w:r>
      <w:r w:rsidRPr="00A4404D">
        <w:rPr>
          <w:rFonts w:ascii="Times New Roman" w:eastAsiaTheme="minorEastAsia" w:hAnsi="Times New Roman" w:cs="Times New Roman"/>
          <w:sz w:val="24"/>
          <w:szCs w:val="24"/>
          <w:lang w:eastAsia="ru-RU"/>
        </w:rPr>
        <w:t>территории Российской Федерации.</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 w:name="sub_11034"/>
      <w:bookmarkEnd w:id="13"/>
      <w:r w:rsidRPr="00A4404D">
        <w:rPr>
          <w:rFonts w:ascii="Times New Roman" w:eastAsiaTheme="minorEastAsia" w:hAnsi="Times New Roman" w:cs="Times New Roman"/>
          <w:b/>
          <w:bCs/>
          <w:color w:val="002060"/>
          <w:sz w:val="24"/>
          <w:szCs w:val="24"/>
          <w:lang w:eastAsia="ru-RU"/>
        </w:rPr>
        <w:t>М</w:t>
      </w:r>
      <w:r w:rsidR="008934E2" w:rsidRPr="00A4404D">
        <w:rPr>
          <w:rFonts w:ascii="Times New Roman" w:eastAsiaTheme="minorEastAsia" w:hAnsi="Times New Roman" w:cs="Times New Roman"/>
          <w:b/>
          <w:bCs/>
          <w:color w:val="002060"/>
          <w:sz w:val="24"/>
          <w:szCs w:val="24"/>
          <w:lang w:eastAsia="ru-RU"/>
        </w:rPr>
        <w:t>еждународная телеграмма</w:t>
      </w:r>
      <w:r w:rsidR="008934E2" w:rsidRPr="00A4404D">
        <w:rPr>
          <w:rFonts w:ascii="Times New Roman" w:eastAsiaTheme="minorEastAsia" w:hAnsi="Times New Roman" w:cs="Times New Roman"/>
          <w:sz w:val="24"/>
          <w:szCs w:val="24"/>
          <w:lang w:eastAsia="ru-RU"/>
        </w:rPr>
        <w:t xml:space="preserve"> - телеграмма, передаваемая за пределы территории Российской Федерации, или телеграмма, адресованная в Российскую Федерацию и пода</w:t>
      </w:r>
      <w:r w:rsidRPr="00A4404D">
        <w:rPr>
          <w:rFonts w:ascii="Times New Roman" w:eastAsiaTheme="minorEastAsia" w:hAnsi="Times New Roman" w:cs="Times New Roman"/>
          <w:sz w:val="24"/>
          <w:szCs w:val="24"/>
          <w:lang w:eastAsia="ru-RU"/>
        </w:rPr>
        <w:t>нная за пределами ее территории.</w:t>
      </w:r>
    </w:p>
    <w:p w:rsidR="008934E2" w:rsidRPr="00A4404D" w:rsidRDefault="0061657D" w:rsidP="00BF01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 w:name="sub_11043"/>
      <w:bookmarkEnd w:id="14"/>
      <w:r w:rsidRPr="00A4404D">
        <w:rPr>
          <w:rFonts w:ascii="Times New Roman" w:eastAsiaTheme="minorEastAsia" w:hAnsi="Times New Roman" w:cs="Times New Roman"/>
          <w:b/>
          <w:bCs/>
          <w:color w:val="002060"/>
          <w:sz w:val="24"/>
          <w:szCs w:val="24"/>
          <w:lang w:eastAsia="ru-RU"/>
        </w:rPr>
        <w:t>Т</w:t>
      </w:r>
      <w:r w:rsidR="008934E2" w:rsidRPr="00A4404D">
        <w:rPr>
          <w:rFonts w:ascii="Times New Roman" w:eastAsiaTheme="minorEastAsia" w:hAnsi="Times New Roman" w:cs="Times New Roman"/>
          <w:b/>
          <w:bCs/>
          <w:color w:val="002060"/>
          <w:sz w:val="24"/>
          <w:szCs w:val="24"/>
          <w:lang w:eastAsia="ru-RU"/>
        </w:rPr>
        <w:t>елеграмма</w:t>
      </w:r>
      <w:r w:rsidR="008934E2" w:rsidRPr="00A4404D">
        <w:rPr>
          <w:rFonts w:ascii="Times New Roman" w:eastAsiaTheme="minorEastAsia" w:hAnsi="Times New Roman" w:cs="Times New Roman"/>
          <w:sz w:val="24"/>
          <w:szCs w:val="24"/>
          <w:lang w:eastAsia="ru-RU"/>
        </w:rPr>
        <w:t xml:space="preserve"> - текстовое сообщение, предназначенное для передачи средствами телеграфной связи.</w:t>
      </w:r>
    </w:p>
    <w:p w:rsidR="00E8362B" w:rsidRPr="00A4404D" w:rsidRDefault="00E8362B" w:rsidP="007C68B5">
      <w:pPr>
        <w:spacing w:after="0" w:line="240" w:lineRule="auto"/>
        <w:jc w:val="center"/>
        <w:rPr>
          <w:rFonts w:ascii="Times New Roman" w:hAnsi="Times New Roman" w:cs="Times New Roman"/>
          <w:b/>
          <w:sz w:val="24"/>
          <w:szCs w:val="24"/>
        </w:rPr>
      </w:pPr>
    </w:p>
    <w:p w:rsidR="00E8362B" w:rsidRDefault="00E8362B" w:rsidP="007431A6">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Документы, регулирующие отношения в сфере услуг</w:t>
      </w:r>
      <w:r w:rsidR="0064680B" w:rsidRPr="00A4404D">
        <w:rPr>
          <w:rFonts w:ascii="Times New Roman" w:hAnsi="Times New Roman" w:cs="Times New Roman"/>
          <w:b/>
          <w:color w:val="002060"/>
          <w:sz w:val="24"/>
          <w:szCs w:val="24"/>
        </w:rPr>
        <w:t xml:space="preserve"> связи</w:t>
      </w:r>
    </w:p>
    <w:p w:rsidR="00E5196F" w:rsidRPr="00A4404D" w:rsidRDefault="00E5196F" w:rsidP="007431A6">
      <w:pPr>
        <w:spacing w:after="0" w:line="240" w:lineRule="auto"/>
        <w:jc w:val="center"/>
        <w:rPr>
          <w:rFonts w:ascii="Times New Roman" w:hAnsi="Times New Roman" w:cs="Times New Roman"/>
          <w:b/>
          <w:color w:val="002060"/>
          <w:sz w:val="24"/>
          <w:szCs w:val="24"/>
        </w:rPr>
      </w:pPr>
    </w:p>
    <w:p w:rsidR="0064680B" w:rsidRPr="00E5196F" w:rsidRDefault="00E5196F" w:rsidP="00E51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5196F">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w:t>
      </w:r>
    </w:p>
    <w:p w:rsidR="00352016" w:rsidRPr="00A4404D" w:rsidRDefault="0064680B" w:rsidP="007431A6">
      <w:pPr>
        <w:pStyle w:val="a5"/>
        <w:widowControl w:val="0"/>
        <w:numPr>
          <w:ilvl w:val="0"/>
          <w:numId w:val="1"/>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A4404D">
        <w:rPr>
          <w:rFonts w:ascii="Times New Roman" w:hAnsi="Times New Roman" w:cs="Times New Roman"/>
          <w:sz w:val="24"/>
          <w:szCs w:val="24"/>
        </w:rPr>
        <w:t>Федеральный закон от 7 июля 2003 г. № 126-ФЗ «О Связи»</w:t>
      </w:r>
      <w:r w:rsidR="007431A6" w:rsidRPr="00A4404D">
        <w:rPr>
          <w:rFonts w:ascii="Times New Roman" w:hAnsi="Times New Roman" w:cs="Times New Roman"/>
          <w:sz w:val="24"/>
          <w:szCs w:val="24"/>
        </w:rPr>
        <w:t>.</w:t>
      </w:r>
    </w:p>
    <w:p w:rsidR="0064680B" w:rsidRPr="00A4404D" w:rsidRDefault="0064680B" w:rsidP="007431A6">
      <w:pPr>
        <w:pStyle w:val="a5"/>
        <w:numPr>
          <w:ilvl w:val="0"/>
          <w:numId w:val="1"/>
        </w:numPr>
        <w:spacing w:after="0" w:line="240" w:lineRule="auto"/>
        <w:ind w:left="0" w:firstLine="0"/>
        <w:jc w:val="both"/>
        <w:rPr>
          <w:rFonts w:ascii="Times New Roman" w:hAnsi="Times New Roman" w:cs="Times New Roman"/>
          <w:sz w:val="24"/>
          <w:szCs w:val="24"/>
        </w:rPr>
      </w:pPr>
      <w:r w:rsidRPr="00A4404D">
        <w:rPr>
          <w:rFonts w:ascii="Times New Roman" w:hAnsi="Times New Roman" w:cs="Times New Roman"/>
          <w:sz w:val="24"/>
          <w:szCs w:val="24"/>
        </w:rPr>
        <w:t>Закон Российской Федерации от 07 февраля 1992 г</w:t>
      </w:r>
      <w:r w:rsidR="007F486F" w:rsidRPr="00A4404D">
        <w:rPr>
          <w:rFonts w:ascii="Times New Roman" w:hAnsi="Times New Roman" w:cs="Times New Roman"/>
          <w:sz w:val="24"/>
          <w:szCs w:val="24"/>
        </w:rPr>
        <w:t>.</w:t>
      </w:r>
      <w:r w:rsidRPr="00A4404D">
        <w:rPr>
          <w:rFonts w:ascii="Times New Roman" w:hAnsi="Times New Roman" w:cs="Times New Roman"/>
          <w:sz w:val="24"/>
          <w:szCs w:val="24"/>
        </w:rPr>
        <w:t xml:space="preserve"> № 2300-1 «О защите прав потребителей»</w:t>
      </w:r>
      <w:r w:rsidR="007431A6" w:rsidRPr="00A4404D">
        <w:rPr>
          <w:rFonts w:ascii="Times New Roman" w:hAnsi="Times New Roman" w:cs="Times New Roman"/>
          <w:sz w:val="24"/>
          <w:szCs w:val="24"/>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rPr>
        <w:t xml:space="preserve">Правила оказания </w:t>
      </w:r>
      <w:proofErr w:type="spellStart"/>
      <w:r w:rsidRPr="00A4404D">
        <w:rPr>
          <w:rFonts w:ascii="Times New Roman" w:hAnsi="Times New Roman" w:cs="Times New Roman"/>
          <w:b w:val="0"/>
        </w:rPr>
        <w:t>телематических</w:t>
      </w:r>
      <w:proofErr w:type="spellEnd"/>
      <w:r w:rsidRPr="00A4404D">
        <w:rPr>
          <w:rFonts w:ascii="Times New Roman" w:hAnsi="Times New Roman" w:cs="Times New Roman"/>
          <w:b w:val="0"/>
        </w:rPr>
        <w:t xml:space="preserve"> услуг связи</w:t>
      </w:r>
      <w:r w:rsidR="00CD1DB4" w:rsidRPr="00A4404D">
        <w:rPr>
          <w:rFonts w:ascii="Times New Roman" w:hAnsi="Times New Roman" w:cs="Times New Roman"/>
          <w:b w:val="0"/>
        </w:rPr>
        <w:t xml:space="preserve">, </w:t>
      </w:r>
      <w:r w:rsidRPr="00A4404D">
        <w:rPr>
          <w:rFonts w:ascii="Times New Roman" w:hAnsi="Times New Roman" w:cs="Times New Roman"/>
          <w:b w:val="0"/>
        </w:rPr>
        <w:br/>
        <w:t>утв</w:t>
      </w:r>
      <w:r w:rsidR="00CD1DB4" w:rsidRPr="00A4404D">
        <w:rPr>
          <w:rFonts w:ascii="Times New Roman" w:hAnsi="Times New Roman" w:cs="Times New Roman"/>
          <w:b w:val="0"/>
        </w:rPr>
        <w:t>ержденные</w:t>
      </w:r>
      <w:r w:rsidRPr="00A4404D">
        <w:rPr>
          <w:rFonts w:ascii="Times New Roman" w:hAnsi="Times New Roman" w:cs="Times New Roman"/>
          <w:b w:val="0"/>
        </w:rPr>
        <w:t xml:space="preserve"> </w:t>
      </w:r>
      <w:hyperlink w:anchor="sub_0" w:history="1">
        <w:r w:rsidRPr="00A4404D">
          <w:rPr>
            <w:rStyle w:val="a6"/>
            <w:rFonts w:ascii="Times New Roman" w:hAnsi="Times New Roman" w:cs="Times New Roman"/>
            <w:b w:val="0"/>
            <w:bCs w:val="0"/>
            <w:color w:val="auto"/>
          </w:rPr>
          <w:t>постановлением</w:t>
        </w:r>
      </w:hyperlink>
      <w:r w:rsidRPr="00A4404D">
        <w:rPr>
          <w:rFonts w:ascii="Times New Roman" w:hAnsi="Times New Roman" w:cs="Times New Roman"/>
          <w:b w:val="0"/>
        </w:rPr>
        <w:t xml:space="preserve"> Правительства </w:t>
      </w:r>
      <w:r w:rsidR="00CD1DB4" w:rsidRPr="00A4404D">
        <w:rPr>
          <w:rFonts w:ascii="Times New Roman" w:hAnsi="Times New Roman" w:cs="Times New Roman"/>
          <w:b w:val="0"/>
        </w:rPr>
        <w:t>Р</w:t>
      </w:r>
      <w:r w:rsidR="00BE32CB" w:rsidRPr="00A4404D">
        <w:rPr>
          <w:rFonts w:ascii="Times New Roman" w:hAnsi="Times New Roman" w:cs="Times New Roman"/>
          <w:b w:val="0"/>
        </w:rPr>
        <w:t xml:space="preserve">оссийской </w:t>
      </w:r>
      <w:r w:rsidR="00CD1DB4" w:rsidRPr="00A4404D">
        <w:rPr>
          <w:rFonts w:ascii="Times New Roman" w:hAnsi="Times New Roman" w:cs="Times New Roman"/>
          <w:b w:val="0"/>
        </w:rPr>
        <w:t>Ф</w:t>
      </w:r>
      <w:r w:rsidR="00BE32CB" w:rsidRPr="00A4404D">
        <w:rPr>
          <w:rFonts w:ascii="Times New Roman" w:hAnsi="Times New Roman" w:cs="Times New Roman"/>
          <w:b w:val="0"/>
        </w:rPr>
        <w:t>едерации</w:t>
      </w:r>
      <w:r w:rsidR="00CD1DB4" w:rsidRPr="00A4404D">
        <w:rPr>
          <w:rFonts w:ascii="Times New Roman" w:hAnsi="Times New Roman" w:cs="Times New Roman"/>
          <w:b w:val="0"/>
        </w:rPr>
        <w:t xml:space="preserve"> от 10 сентября 2007 г. </w:t>
      </w:r>
      <w:r w:rsidR="007F486F" w:rsidRPr="00A4404D">
        <w:rPr>
          <w:rFonts w:ascii="Times New Roman" w:hAnsi="Times New Roman" w:cs="Times New Roman"/>
          <w:b w:val="0"/>
        </w:rPr>
        <w:t>№</w:t>
      </w:r>
      <w:r w:rsidR="00CD1DB4" w:rsidRPr="00A4404D">
        <w:rPr>
          <w:rFonts w:ascii="Times New Roman" w:hAnsi="Times New Roman" w:cs="Times New Roman"/>
          <w:b w:val="0"/>
        </w:rPr>
        <w:t> 575</w:t>
      </w:r>
      <w:r w:rsidR="007431A6" w:rsidRPr="00A4404D">
        <w:rPr>
          <w:rFonts w:ascii="Times New Roman" w:hAnsi="Times New Roman" w:cs="Times New Roman"/>
          <w:b w:val="0"/>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bookmarkStart w:id="16" w:name="sub_1000"/>
      <w:r w:rsidRPr="00A4404D">
        <w:rPr>
          <w:rFonts w:ascii="Times New Roman" w:hAnsi="Times New Roman" w:cs="Times New Roman"/>
          <w:b w:val="0"/>
        </w:rPr>
        <w:t>Правила</w:t>
      </w:r>
      <w:r w:rsidR="00CD1DB4" w:rsidRPr="00A4404D">
        <w:rPr>
          <w:rFonts w:ascii="Times New Roman" w:hAnsi="Times New Roman" w:cs="Times New Roman"/>
          <w:b w:val="0"/>
        </w:rPr>
        <w:t xml:space="preserve"> </w:t>
      </w:r>
      <w:r w:rsidRPr="00A4404D">
        <w:rPr>
          <w:rFonts w:ascii="Times New Roman" w:hAnsi="Times New Roman" w:cs="Times New Roman"/>
          <w:b w:val="0"/>
        </w:rPr>
        <w:t>оказания универсальных услуг связи</w:t>
      </w:r>
      <w:r w:rsidR="00CD1DB4" w:rsidRPr="00A4404D">
        <w:rPr>
          <w:rFonts w:ascii="Times New Roman" w:hAnsi="Times New Roman" w:cs="Times New Roman"/>
          <w:b w:val="0"/>
        </w:rPr>
        <w:t>,</w:t>
      </w:r>
      <w:r w:rsidRPr="00A4404D">
        <w:rPr>
          <w:rFonts w:ascii="Times New Roman" w:hAnsi="Times New Roman" w:cs="Times New Roman"/>
          <w:b w:val="0"/>
        </w:rPr>
        <w:br/>
        <w:t>утв</w:t>
      </w:r>
      <w:r w:rsidR="00CD1DB4" w:rsidRPr="00A4404D">
        <w:rPr>
          <w:rFonts w:ascii="Times New Roman" w:hAnsi="Times New Roman" w:cs="Times New Roman"/>
          <w:b w:val="0"/>
        </w:rPr>
        <w:t>ержденные</w:t>
      </w:r>
      <w:r w:rsidRPr="00A4404D">
        <w:rPr>
          <w:rFonts w:ascii="Times New Roman" w:hAnsi="Times New Roman" w:cs="Times New Roman"/>
          <w:b w:val="0"/>
        </w:rPr>
        <w:t xml:space="preserve"> </w:t>
      </w:r>
      <w:hyperlink w:anchor="sub_0" w:history="1">
        <w:r w:rsidRPr="00A4404D">
          <w:rPr>
            <w:rStyle w:val="a6"/>
            <w:rFonts w:ascii="Times New Roman" w:hAnsi="Times New Roman" w:cs="Times New Roman"/>
            <w:b w:val="0"/>
            <w:bCs w:val="0"/>
            <w:color w:val="auto"/>
          </w:rPr>
          <w:t>постановлением</w:t>
        </w:r>
      </w:hyperlink>
      <w:r w:rsidRPr="00A4404D">
        <w:rPr>
          <w:rFonts w:ascii="Times New Roman" w:hAnsi="Times New Roman" w:cs="Times New Roman"/>
          <w:b w:val="0"/>
        </w:rPr>
        <w:t xml:space="preserve"> Правительств</w:t>
      </w:r>
      <w:r w:rsidR="00CD1DB4" w:rsidRPr="00A4404D">
        <w:rPr>
          <w:rFonts w:ascii="Times New Roman" w:hAnsi="Times New Roman" w:cs="Times New Roman"/>
          <w:b w:val="0"/>
        </w:rPr>
        <w:t xml:space="preserve">а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21 апреля 2005 г. </w:t>
      </w:r>
      <w:r w:rsidR="007F486F" w:rsidRPr="00A4404D">
        <w:rPr>
          <w:rFonts w:ascii="Times New Roman" w:hAnsi="Times New Roman" w:cs="Times New Roman"/>
          <w:b w:val="0"/>
        </w:rPr>
        <w:t>№</w:t>
      </w:r>
      <w:r w:rsidR="00CD1DB4" w:rsidRPr="00A4404D">
        <w:rPr>
          <w:rFonts w:ascii="Times New Roman" w:hAnsi="Times New Roman" w:cs="Times New Roman"/>
          <w:b w:val="0"/>
        </w:rPr>
        <w:t> 241</w:t>
      </w:r>
      <w:r w:rsidR="007431A6" w:rsidRPr="00A4404D">
        <w:rPr>
          <w:rFonts w:ascii="Times New Roman" w:hAnsi="Times New Roman" w:cs="Times New Roman"/>
          <w:b w:val="0"/>
        </w:rPr>
        <w:t>.</w:t>
      </w:r>
    </w:p>
    <w:bookmarkEnd w:id="15"/>
    <w:bookmarkEnd w:id="16"/>
    <w:p w:rsidR="00CD1DB4" w:rsidRPr="00A4404D" w:rsidRDefault="0064680B"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color w:val="auto"/>
        </w:rPr>
        <w:fldChar w:fldCharType="begin"/>
      </w:r>
      <w:r w:rsidRPr="00A4404D">
        <w:rPr>
          <w:rFonts w:ascii="Times New Roman" w:hAnsi="Times New Roman" w:cs="Times New Roman"/>
          <w:b w:val="0"/>
          <w:color w:val="auto"/>
        </w:rPr>
        <w:instrText>HYPERLINK "garantF1://70735708.0"</w:instrText>
      </w:r>
      <w:r w:rsidRPr="00A4404D">
        <w:rPr>
          <w:rFonts w:ascii="Times New Roman" w:hAnsi="Times New Roman" w:cs="Times New Roman"/>
          <w:b w:val="0"/>
          <w:color w:val="auto"/>
        </w:rPr>
        <w:fldChar w:fldCharType="separate"/>
      </w:r>
      <w:r w:rsidRPr="00A4404D">
        <w:rPr>
          <w:rStyle w:val="a6"/>
          <w:rFonts w:ascii="Times New Roman" w:hAnsi="Times New Roman" w:cs="Times New Roman"/>
          <w:b w:val="0"/>
          <w:bCs w:val="0"/>
          <w:color w:val="auto"/>
        </w:rPr>
        <w:t>Правил оказания услуг почтовой связи</w:t>
      </w:r>
      <w:r w:rsidRPr="00A4404D">
        <w:rPr>
          <w:rFonts w:ascii="Times New Roman" w:hAnsi="Times New Roman" w:cs="Times New Roman"/>
          <w:b w:val="0"/>
          <w:color w:val="auto"/>
        </w:rPr>
        <w:fldChar w:fldCharType="end"/>
      </w:r>
      <w:r w:rsidR="00CD1DB4" w:rsidRPr="00A4404D">
        <w:rPr>
          <w:rFonts w:ascii="Times New Roman" w:hAnsi="Times New Roman" w:cs="Times New Roman"/>
          <w:b w:val="0"/>
          <w:color w:val="auto"/>
        </w:rPr>
        <w:t>,</w:t>
      </w:r>
      <w:r w:rsidR="00CD1DB4" w:rsidRPr="00A4404D">
        <w:rPr>
          <w:rFonts w:ascii="Times New Roman" w:hAnsi="Times New Roman" w:cs="Times New Roman"/>
          <w:b w:val="0"/>
        </w:rPr>
        <w:t xml:space="preserve"> утвержденные приказ Министерства связи и массовых коммуникаций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31 июля 2014 г. </w:t>
      </w:r>
      <w:r w:rsidR="007F486F" w:rsidRPr="00A4404D">
        <w:rPr>
          <w:rFonts w:ascii="Times New Roman" w:hAnsi="Times New Roman" w:cs="Times New Roman"/>
          <w:b w:val="0"/>
        </w:rPr>
        <w:t>№</w:t>
      </w:r>
      <w:r w:rsidR="00CD1DB4" w:rsidRPr="00A4404D">
        <w:rPr>
          <w:rFonts w:ascii="Times New Roman" w:hAnsi="Times New Roman" w:cs="Times New Roman"/>
          <w:b w:val="0"/>
        </w:rPr>
        <w:t> 234</w:t>
      </w:r>
      <w:r w:rsidR="007431A6" w:rsidRPr="00A4404D">
        <w:rPr>
          <w:rFonts w:ascii="Times New Roman" w:hAnsi="Times New Roman" w:cs="Times New Roman"/>
          <w:b w:val="0"/>
        </w:rPr>
        <w:t>.</w:t>
      </w:r>
    </w:p>
    <w:p w:rsidR="0064680B" w:rsidRPr="00A4404D" w:rsidRDefault="0064680B" w:rsidP="007431A6">
      <w:pPr>
        <w:pStyle w:val="1"/>
        <w:numPr>
          <w:ilvl w:val="0"/>
          <w:numId w:val="1"/>
        </w:numPr>
        <w:spacing w:before="0" w:after="0"/>
        <w:ind w:left="0" w:firstLine="0"/>
        <w:jc w:val="both"/>
        <w:rPr>
          <w:rFonts w:ascii="Times New Roman" w:hAnsi="Times New Roman" w:cs="Times New Roman"/>
          <w:b w:val="0"/>
        </w:rPr>
      </w:pPr>
      <w:r w:rsidRPr="00A4404D">
        <w:rPr>
          <w:rFonts w:ascii="Times New Roman" w:hAnsi="Times New Roman" w:cs="Times New Roman"/>
          <w:b w:val="0"/>
        </w:rPr>
        <w:t>Правила</w:t>
      </w:r>
      <w:r w:rsidR="00CD1DB4" w:rsidRPr="00A4404D">
        <w:rPr>
          <w:rFonts w:ascii="Times New Roman" w:hAnsi="Times New Roman" w:cs="Times New Roman"/>
          <w:b w:val="0"/>
        </w:rPr>
        <w:t xml:space="preserve"> </w:t>
      </w:r>
      <w:r w:rsidRPr="00A4404D">
        <w:rPr>
          <w:rFonts w:ascii="Times New Roman" w:hAnsi="Times New Roman" w:cs="Times New Roman"/>
          <w:b w:val="0"/>
        </w:rPr>
        <w:t>оказания услуг связи по передаче данных</w:t>
      </w:r>
      <w:r w:rsidR="00CD1DB4" w:rsidRPr="00A4404D">
        <w:rPr>
          <w:rFonts w:ascii="Times New Roman" w:hAnsi="Times New Roman" w:cs="Times New Roman"/>
          <w:b w:val="0"/>
        </w:rPr>
        <w:t xml:space="preserve">, </w:t>
      </w:r>
      <w:r w:rsidR="00CD1DB4" w:rsidRPr="00A4404D">
        <w:rPr>
          <w:rFonts w:ascii="Times New Roman" w:hAnsi="Times New Roman" w:cs="Times New Roman"/>
          <w:b w:val="0"/>
        </w:rPr>
        <w:br/>
      </w:r>
      <w:r w:rsidRPr="00A4404D">
        <w:rPr>
          <w:rFonts w:ascii="Times New Roman" w:hAnsi="Times New Roman" w:cs="Times New Roman"/>
          <w:b w:val="0"/>
        </w:rPr>
        <w:t>утв</w:t>
      </w:r>
      <w:r w:rsidR="00CD1DB4" w:rsidRPr="00A4404D">
        <w:rPr>
          <w:rFonts w:ascii="Times New Roman" w:hAnsi="Times New Roman" w:cs="Times New Roman"/>
          <w:b w:val="0"/>
        </w:rPr>
        <w:t>ержденные</w:t>
      </w:r>
      <w:r w:rsidRPr="00A4404D">
        <w:rPr>
          <w:rFonts w:ascii="Times New Roman" w:hAnsi="Times New Roman" w:cs="Times New Roman"/>
          <w:b w:val="0"/>
        </w:rPr>
        <w:t xml:space="preserve"> </w:t>
      </w:r>
      <w:hyperlink w:anchor="sub_0" w:history="1">
        <w:r w:rsidRPr="00A4404D">
          <w:rPr>
            <w:rFonts w:ascii="Times New Roman" w:hAnsi="Times New Roman" w:cs="Times New Roman"/>
            <w:b w:val="0"/>
            <w:bCs w:val="0"/>
            <w:color w:val="auto"/>
          </w:rPr>
          <w:t>постановлением</w:t>
        </w:r>
      </w:hyperlink>
      <w:r w:rsidRPr="00A4404D">
        <w:rPr>
          <w:rFonts w:ascii="Times New Roman" w:hAnsi="Times New Roman" w:cs="Times New Roman"/>
          <w:b w:val="0"/>
        </w:rPr>
        <w:t xml:space="preserve"> Правительст</w:t>
      </w:r>
      <w:r w:rsidR="00CD1DB4" w:rsidRPr="00A4404D">
        <w:rPr>
          <w:rFonts w:ascii="Times New Roman" w:hAnsi="Times New Roman" w:cs="Times New Roman"/>
          <w:b w:val="0"/>
        </w:rPr>
        <w:t xml:space="preserve">ва </w:t>
      </w:r>
      <w:r w:rsidR="00BE32CB" w:rsidRPr="00A4404D">
        <w:rPr>
          <w:rFonts w:ascii="Times New Roman" w:hAnsi="Times New Roman" w:cs="Times New Roman"/>
          <w:b w:val="0"/>
        </w:rPr>
        <w:t>Российской Федерации</w:t>
      </w:r>
      <w:r w:rsidR="00CD1DB4" w:rsidRPr="00A4404D">
        <w:rPr>
          <w:rFonts w:ascii="Times New Roman" w:hAnsi="Times New Roman" w:cs="Times New Roman"/>
          <w:b w:val="0"/>
        </w:rPr>
        <w:t xml:space="preserve"> от 23 января 2006 г. </w:t>
      </w:r>
      <w:r w:rsidR="007F486F" w:rsidRPr="00A4404D">
        <w:rPr>
          <w:rFonts w:ascii="Times New Roman" w:hAnsi="Times New Roman" w:cs="Times New Roman"/>
          <w:b w:val="0"/>
        </w:rPr>
        <w:t>№</w:t>
      </w:r>
      <w:r w:rsidR="00CD1DB4" w:rsidRPr="00A4404D">
        <w:rPr>
          <w:rFonts w:ascii="Times New Roman" w:hAnsi="Times New Roman" w:cs="Times New Roman"/>
          <w:b w:val="0"/>
        </w:rPr>
        <w:t> 32</w:t>
      </w:r>
      <w:r w:rsidR="007431A6" w:rsidRPr="00A4404D">
        <w:rPr>
          <w:rFonts w:ascii="Times New Roman" w:hAnsi="Times New Roman" w:cs="Times New Roman"/>
          <w:b w:val="0"/>
        </w:rPr>
        <w:t>.</w:t>
      </w:r>
    </w:p>
    <w:p w:rsidR="0064680B" w:rsidRPr="00A4404D"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eastAsiaTheme="minorEastAsia" w:hAnsi="Times New Roman" w:cs="Times New Roman"/>
          <w:bCs/>
          <w:color w:val="26282F"/>
          <w:sz w:val="24"/>
          <w:szCs w:val="24"/>
          <w:lang w:eastAsia="ru-RU"/>
        </w:rPr>
      </w:pPr>
      <w:r w:rsidRPr="00A4404D">
        <w:rPr>
          <w:rFonts w:ascii="Times New Roman" w:eastAsiaTheme="minorEastAsia" w:hAnsi="Times New Roman" w:cs="Times New Roman"/>
          <w:bCs/>
          <w:color w:val="26282F"/>
          <w:sz w:val="24"/>
          <w:szCs w:val="24"/>
          <w:lang w:eastAsia="ru-RU"/>
        </w:rPr>
        <w:t>Правила</w:t>
      </w:r>
      <w:r w:rsidR="00CD1DB4" w:rsidRPr="00A4404D">
        <w:rPr>
          <w:rFonts w:ascii="Times New Roman" w:eastAsiaTheme="minorEastAsia" w:hAnsi="Times New Roman" w:cs="Times New Roman"/>
          <w:bCs/>
          <w:color w:val="26282F"/>
          <w:sz w:val="24"/>
          <w:szCs w:val="24"/>
          <w:lang w:eastAsia="ru-RU"/>
        </w:rPr>
        <w:t xml:space="preserve"> </w:t>
      </w:r>
      <w:r w:rsidRPr="00A4404D">
        <w:rPr>
          <w:rFonts w:ascii="Times New Roman" w:eastAsiaTheme="minorEastAsia" w:hAnsi="Times New Roman" w:cs="Times New Roman"/>
          <w:bCs/>
          <w:color w:val="26282F"/>
          <w:sz w:val="24"/>
          <w:szCs w:val="24"/>
          <w:lang w:eastAsia="ru-RU"/>
        </w:rPr>
        <w:t>оказания услуг связи проводного радиовещания</w:t>
      </w:r>
      <w:r w:rsidR="00CD1DB4" w:rsidRPr="00A4404D">
        <w:rPr>
          <w:rFonts w:ascii="Times New Roman" w:eastAsiaTheme="minorEastAsia" w:hAnsi="Times New Roman" w:cs="Times New Roman"/>
          <w:bCs/>
          <w:color w:val="26282F"/>
          <w:sz w:val="24"/>
          <w:szCs w:val="24"/>
          <w:lang w:eastAsia="ru-RU"/>
        </w:rPr>
        <w:t xml:space="preserve">, </w:t>
      </w:r>
      <w:r w:rsidRPr="00A4404D">
        <w:rPr>
          <w:rFonts w:ascii="Times New Roman" w:eastAsiaTheme="minorEastAsia" w:hAnsi="Times New Roman" w:cs="Times New Roman"/>
          <w:bCs/>
          <w:color w:val="26282F"/>
          <w:sz w:val="24"/>
          <w:szCs w:val="24"/>
          <w:lang w:eastAsia="ru-RU"/>
        </w:rPr>
        <w:t>утв</w:t>
      </w:r>
      <w:r w:rsidR="00CD1DB4" w:rsidRPr="00A4404D">
        <w:rPr>
          <w:rFonts w:ascii="Times New Roman" w:eastAsiaTheme="minorEastAsia" w:hAnsi="Times New Roman" w:cs="Times New Roman"/>
          <w:bCs/>
          <w:color w:val="26282F"/>
          <w:sz w:val="24"/>
          <w:szCs w:val="24"/>
          <w:lang w:eastAsia="ru-RU"/>
        </w:rPr>
        <w:t>ержденные</w:t>
      </w:r>
      <w:r w:rsidRPr="00A4404D">
        <w:rPr>
          <w:rFonts w:ascii="Times New Roman" w:eastAsiaTheme="minorEastAsia" w:hAnsi="Times New Roman" w:cs="Times New Roman"/>
          <w:bCs/>
          <w:color w:val="26282F"/>
          <w:sz w:val="24"/>
          <w:szCs w:val="24"/>
          <w:lang w:eastAsia="ru-RU"/>
        </w:rPr>
        <w:t xml:space="preserve"> </w:t>
      </w:r>
      <w:hyperlink w:anchor="sub_0" w:history="1">
        <w:r w:rsidRPr="00A4404D">
          <w:rPr>
            <w:rFonts w:ascii="Times New Roman" w:eastAsiaTheme="minorEastAsia" w:hAnsi="Times New Roman" w:cs="Times New Roman"/>
            <w:sz w:val="24"/>
            <w:szCs w:val="24"/>
            <w:lang w:eastAsia="ru-RU"/>
          </w:rPr>
          <w:t>постановлением</w:t>
        </w:r>
      </w:hyperlink>
      <w:r w:rsidRPr="00A4404D">
        <w:rPr>
          <w:rFonts w:ascii="Times New Roman" w:eastAsiaTheme="minorEastAsia" w:hAnsi="Times New Roman" w:cs="Times New Roman"/>
          <w:bCs/>
          <w:color w:val="26282F"/>
          <w:sz w:val="24"/>
          <w:szCs w:val="24"/>
          <w:lang w:eastAsia="ru-RU"/>
        </w:rPr>
        <w:t xml:space="preserve"> Правитель</w:t>
      </w:r>
      <w:r w:rsidR="00CD1DB4" w:rsidRPr="00A4404D">
        <w:rPr>
          <w:rFonts w:ascii="Times New Roman" w:eastAsiaTheme="minorEastAsia" w:hAnsi="Times New Roman" w:cs="Times New Roman"/>
          <w:bCs/>
          <w:color w:val="26282F"/>
          <w:sz w:val="24"/>
          <w:szCs w:val="24"/>
          <w:lang w:eastAsia="ru-RU"/>
        </w:rPr>
        <w:t xml:space="preserve">ства </w:t>
      </w:r>
      <w:r w:rsidR="00BE32CB" w:rsidRPr="00A4404D">
        <w:rPr>
          <w:rFonts w:ascii="Times New Roman" w:hAnsi="Times New Roman" w:cs="Times New Roman"/>
          <w:sz w:val="24"/>
          <w:szCs w:val="24"/>
        </w:rPr>
        <w:t>Российской Федерации</w:t>
      </w:r>
      <w:r w:rsidR="00CD1DB4" w:rsidRPr="00A4404D">
        <w:rPr>
          <w:rFonts w:ascii="Times New Roman" w:eastAsiaTheme="minorEastAsia" w:hAnsi="Times New Roman" w:cs="Times New Roman"/>
          <w:bCs/>
          <w:color w:val="26282F"/>
          <w:sz w:val="24"/>
          <w:szCs w:val="24"/>
          <w:lang w:eastAsia="ru-RU"/>
        </w:rPr>
        <w:t xml:space="preserve"> от 6 июня 2005 г. </w:t>
      </w:r>
      <w:r w:rsidR="007F486F" w:rsidRPr="00A4404D">
        <w:rPr>
          <w:rFonts w:ascii="Times New Roman" w:eastAsiaTheme="minorEastAsia" w:hAnsi="Times New Roman" w:cs="Times New Roman"/>
          <w:bCs/>
          <w:color w:val="26282F"/>
          <w:sz w:val="24"/>
          <w:szCs w:val="24"/>
          <w:lang w:eastAsia="ru-RU"/>
        </w:rPr>
        <w:t>№</w:t>
      </w:r>
      <w:r w:rsidR="00CD1DB4" w:rsidRPr="00A4404D">
        <w:rPr>
          <w:rFonts w:ascii="Times New Roman" w:eastAsiaTheme="minorEastAsia" w:hAnsi="Times New Roman" w:cs="Times New Roman"/>
          <w:bCs/>
          <w:color w:val="26282F"/>
          <w:sz w:val="24"/>
          <w:szCs w:val="24"/>
          <w:lang w:eastAsia="ru-RU"/>
        </w:rPr>
        <w:t> 353</w:t>
      </w:r>
      <w:r w:rsidR="007431A6" w:rsidRPr="00A4404D">
        <w:rPr>
          <w:rFonts w:ascii="Times New Roman" w:eastAsiaTheme="minorEastAsia" w:hAnsi="Times New Roman" w:cs="Times New Roman"/>
          <w:bCs/>
          <w:color w:val="26282F"/>
          <w:sz w:val="24"/>
          <w:szCs w:val="24"/>
          <w:lang w:eastAsia="ru-RU"/>
        </w:rPr>
        <w:t>.</w:t>
      </w:r>
    </w:p>
    <w:p w:rsidR="00CD1DB4" w:rsidRPr="00A4404D" w:rsidRDefault="00CD1DB4" w:rsidP="007431A6">
      <w:pPr>
        <w:pStyle w:val="ConsPlusTitle"/>
        <w:numPr>
          <w:ilvl w:val="0"/>
          <w:numId w:val="1"/>
        </w:numPr>
        <w:ind w:left="0" w:firstLine="0"/>
        <w:jc w:val="both"/>
        <w:outlineLvl w:val="0"/>
        <w:rPr>
          <w:rFonts w:ascii="Times New Roman" w:hAnsi="Times New Roman" w:cs="Times New Roman"/>
          <w:b w:val="0"/>
          <w:sz w:val="24"/>
          <w:szCs w:val="24"/>
        </w:rPr>
      </w:pPr>
      <w:bookmarkStart w:id="17" w:name="P29"/>
      <w:bookmarkEnd w:id="17"/>
      <w:r w:rsidRPr="00A4404D">
        <w:rPr>
          <w:rFonts w:ascii="Times New Roman" w:hAnsi="Times New Roman" w:cs="Times New Roman"/>
          <w:b w:val="0"/>
          <w:sz w:val="24"/>
          <w:szCs w:val="24"/>
        </w:rPr>
        <w:t>Правила</w:t>
      </w:r>
      <w:r w:rsidRPr="00A4404D">
        <w:rPr>
          <w:rFonts w:ascii="Times New Roman" w:hAnsi="Times New Roman" w:cs="Times New Roman"/>
          <w:sz w:val="24"/>
          <w:szCs w:val="24"/>
        </w:rPr>
        <w:t xml:space="preserve"> </w:t>
      </w:r>
      <w:r w:rsidRPr="00A4404D">
        <w:rPr>
          <w:rFonts w:ascii="Times New Roman" w:hAnsi="Times New Roman" w:cs="Times New Roman"/>
          <w:b w:val="0"/>
          <w:sz w:val="24"/>
          <w:szCs w:val="24"/>
        </w:rPr>
        <w:t xml:space="preserve">оказания услуг связи для </w:t>
      </w:r>
      <w:r w:rsidRPr="00A4404D">
        <w:rPr>
          <w:rFonts w:ascii="Times New Roman" w:hAnsi="Times New Roman" w:cs="Times New Roman"/>
          <w:b w:val="0"/>
          <w:sz w:val="24"/>
          <w:szCs w:val="24"/>
        </w:rPr>
        <w:lastRenderedPageBreak/>
        <w:t>целей телевизионного</w:t>
      </w:r>
      <w:r w:rsidRPr="00A4404D">
        <w:rPr>
          <w:rFonts w:ascii="Times New Roman" w:hAnsi="Times New Roman" w:cs="Times New Roman"/>
          <w:sz w:val="24"/>
          <w:szCs w:val="24"/>
        </w:rPr>
        <w:t xml:space="preserve"> </w:t>
      </w:r>
      <w:r w:rsidRPr="00A4404D">
        <w:rPr>
          <w:rFonts w:ascii="Times New Roman" w:hAnsi="Times New Roman" w:cs="Times New Roman"/>
          <w:b w:val="0"/>
          <w:sz w:val="24"/>
          <w:szCs w:val="24"/>
        </w:rPr>
        <w:t xml:space="preserve">вещания и (или) радиовещания, утвержденные постановлением Правительства Российской Федерации от 22 декабря 2006 г. </w:t>
      </w:r>
      <w:r w:rsidR="007F486F" w:rsidRPr="00A4404D">
        <w:rPr>
          <w:rFonts w:ascii="Times New Roman" w:hAnsi="Times New Roman" w:cs="Times New Roman"/>
          <w:b w:val="0"/>
          <w:sz w:val="24"/>
          <w:szCs w:val="24"/>
        </w:rPr>
        <w:t>№</w:t>
      </w:r>
      <w:r w:rsidRPr="00A4404D">
        <w:rPr>
          <w:rFonts w:ascii="Times New Roman" w:hAnsi="Times New Roman" w:cs="Times New Roman"/>
          <w:b w:val="0"/>
          <w:sz w:val="24"/>
          <w:szCs w:val="24"/>
        </w:rPr>
        <w:t xml:space="preserve"> 785</w:t>
      </w:r>
      <w:r w:rsidR="007431A6" w:rsidRPr="00A4404D">
        <w:rPr>
          <w:rFonts w:ascii="Times New Roman" w:hAnsi="Times New Roman" w:cs="Times New Roman"/>
          <w:b w:val="0"/>
          <w:sz w:val="24"/>
          <w:szCs w:val="24"/>
        </w:rPr>
        <w:t>.</w:t>
      </w:r>
    </w:p>
    <w:p w:rsidR="005B51C2" w:rsidRPr="00A4404D" w:rsidRDefault="002F0532"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4"/>
          <w:szCs w:val="24"/>
        </w:rPr>
      </w:pPr>
      <w:hyperlink r:id="rId10" w:history="1">
        <w:r w:rsidR="0064680B" w:rsidRPr="00A4404D">
          <w:rPr>
            <w:rFonts w:ascii="Times New Roman" w:eastAsiaTheme="minorEastAsia" w:hAnsi="Times New Roman" w:cs="Times New Roman"/>
            <w:sz w:val="24"/>
            <w:szCs w:val="24"/>
            <w:lang w:eastAsia="ru-RU"/>
          </w:rPr>
          <w:t>Правил</w:t>
        </w:r>
        <w:r w:rsidR="00CD1DB4" w:rsidRPr="00A4404D">
          <w:rPr>
            <w:rFonts w:ascii="Times New Roman" w:eastAsiaTheme="minorEastAsia" w:hAnsi="Times New Roman" w:cs="Times New Roman"/>
            <w:sz w:val="24"/>
            <w:szCs w:val="24"/>
            <w:lang w:eastAsia="ru-RU"/>
          </w:rPr>
          <w:t>а</w:t>
        </w:r>
        <w:r w:rsidR="0064680B" w:rsidRPr="00A4404D">
          <w:rPr>
            <w:rFonts w:ascii="Times New Roman" w:eastAsiaTheme="minorEastAsia" w:hAnsi="Times New Roman" w:cs="Times New Roman"/>
            <w:sz w:val="24"/>
            <w:szCs w:val="24"/>
            <w:lang w:eastAsia="ru-RU"/>
          </w:rPr>
          <w:t xml:space="preserve"> оказания услуг телеграфной связи</w:t>
        </w:r>
      </w:hyperlink>
      <w:r w:rsidR="00CD1DB4" w:rsidRPr="00A4404D">
        <w:rPr>
          <w:rFonts w:ascii="Times New Roman" w:eastAsiaTheme="minorEastAsia" w:hAnsi="Times New Roman" w:cs="Times New Roman"/>
          <w:bCs/>
          <w:sz w:val="24"/>
          <w:szCs w:val="24"/>
          <w:lang w:eastAsia="ru-RU"/>
        </w:rPr>
        <w:t>,</w:t>
      </w:r>
      <w:r w:rsidR="00CD1DB4" w:rsidRPr="00A4404D">
        <w:rPr>
          <w:rFonts w:ascii="Times New Roman" w:eastAsiaTheme="minorEastAsia" w:hAnsi="Times New Roman" w:cs="Times New Roman"/>
          <w:bCs/>
          <w:color w:val="26282F"/>
          <w:sz w:val="24"/>
          <w:szCs w:val="24"/>
          <w:lang w:eastAsia="ru-RU"/>
        </w:rPr>
        <w:t xml:space="preserve"> утвержденные постановлением Правительства РФ от 15 апреля 2005 г. </w:t>
      </w:r>
      <w:r w:rsidR="007F486F" w:rsidRPr="00A4404D">
        <w:rPr>
          <w:rFonts w:ascii="Times New Roman" w:eastAsiaTheme="minorEastAsia" w:hAnsi="Times New Roman" w:cs="Times New Roman"/>
          <w:bCs/>
          <w:color w:val="26282F"/>
          <w:sz w:val="24"/>
          <w:szCs w:val="24"/>
          <w:lang w:eastAsia="ru-RU"/>
        </w:rPr>
        <w:t>№</w:t>
      </w:r>
      <w:r w:rsidR="00CD1DB4" w:rsidRPr="00A4404D">
        <w:rPr>
          <w:rFonts w:ascii="Times New Roman" w:eastAsiaTheme="minorEastAsia" w:hAnsi="Times New Roman" w:cs="Times New Roman"/>
          <w:bCs/>
          <w:color w:val="26282F"/>
          <w:sz w:val="24"/>
          <w:szCs w:val="24"/>
          <w:lang w:eastAsia="ru-RU"/>
        </w:rPr>
        <w:t xml:space="preserve"> 222</w:t>
      </w:r>
      <w:r w:rsidR="005B51C2" w:rsidRPr="00A4404D">
        <w:rPr>
          <w:rFonts w:ascii="Times New Roman" w:eastAsiaTheme="minorEastAsia" w:hAnsi="Times New Roman" w:cs="Times New Roman"/>
          <w:bCs/>
          <w:color w:val="26282F"/>
          <w:sz w:val="24"/>
          <w:szCs w:val="24"/>
          <w:lang w:eastAsia="ru-RU"/>
        </w:rPr>
        <w:t>.</w:t>
      </w:r>
    </w:p>
    <w:p w:rsidR="0064680B" w:rsidRPr="00A4404D" w:rsidRDefault="0064680B" w:rsidP="007431A6">
      <w:pPr>
        <w:pStyle w:val="a5"/>
        <w:widowControl w:val="0"/>
        <w:numPr>
          <w:ilvl w:val="0"/>
          <w:numId w:val="1"/>
        </w:numPr>
        <w:autoSpaceDE w:val="0"/>
        <w:autoSpaceDN w:val="0"/>
        <w:adjustRightInd w:val="0"/>
        <w:spacing w:after="0" w:line="240" w:lineRule="auto"/>
        <w:ind w:left="0" w:firstLine="0"/>
        <w:jc w:val="both"/>
        <w:outlineLvl w:val="0"/>
        <w:rPr>
          <w:rFonts w:ascii="Times New Roman" w:hAnsi="Times New Roman" w:cs="Times New Roman"/>
          <w:sz w:val="24"/>
          <w:szCs w:val="24"/>
        </w:rPr>
      </w:pPr>
      <w:r w:rsidRPr="00A4404D">
        <w:rPr>
          <w:rFonts w:ascii="Times New Roman" w:hAnsi="Times New Roman" w:cs="Times New Roman"/>
          <w:sz w:val="24"/>
          <w:szCs w:val="24"/>
        </w:rPr>
        <w:t>Правила</w:t>
      </w:r>
      <w:r w:rsidR="00CD1DB4" w:rsidRPr="00A4404D">
        <w:rPr>
          <w:rFonts w:ascii="Times New Roman" w:hAnsi="Times New Roman" w:cs="Times New Roman"/>
          <w:sz w:val="24"/>
          <w:szCs w:val="24"/>
        </w:rPr>
        <w:t xml:space="preserve"> </w:t>
      </w:r>
      <w:r w:rsidRPr="00A4404D">
        <w:rPr>
          <w:rFonts w:ascii="Times New Roman" w:hAnsi="Times New Roman" w:cs="Times New Roman"/>
          <w:sz w:val="24"/>
          <w:szCs w:val="24"/>
        </w:rPr>
        <w:t>оказания услуг телефонной связи</w:t>
      </w:r>
      <w:r w:rsidR="00CD1DB4" w:rsidRPr="00A4404D">
        <w:rPr>
          <w:rFonts w:ascii="Times New Roman" w:hAnsi="Times New Roman" w:cs="Times New Roman"/>
          <w:sz w:val="24"/>
          <w:szCs w:val="24"/>
        </w:rPr>
        <w:t xml:space="preserve">, </w:t>
      </w:r>
      <w:r w:rsidRPr="00A4404D">
        <w:rPr>
          <w:rFonts w:ascii="Times New Roman" w:hAnsi="Times New Roman" w:cs="Times New Roman"/>
          <w:sz w:val="24"/>
          <w:szCs w:val="24"/>
        </w:rPr>
        <w:t>утв</w:t>
      </w:r>
      <w:r w:rsidR="00CD1DB4" w:rsidRPr="00A4404D">
        <w:rPr>
          <w:rFonts w:ascii="Times New Roman" w:hAnsi="Times New Roman" w:cs="Times New Roman"/>
          <w:sz w:val="24"/>
          <w:szCs w:val="24"/>
        </w:rPr>
        <w:t>ержденные</w:t>
      </w:r>
      <w:r w:rsidRPr="00A4404D">
        <w:rPr>
          <w:rFonts w:ascii="Times New Roman" w:hAnsi="Times New Roman" w:cs="Times New Roman"/>
          <w:sz w:val="24"/>
          <w:szCs w:val="24"/>
        </w:rPr>
        <w:t xml:space="preserve"> </w:t>
      </w:r>
      <w:hyperlink w:anchor="sub_0" w:history="1">
        <w:r w:rsidRPr="00A4404D">
          <w:rPr>
            <w:rFonts w:ascii="Times New Roman" w:hAnsi="Times New Roman" w:cs="Times New Roman"/>
            <w:sz w:val="24"/>
            <w:szCs w:val="24"/>
          </w:rPr>
          <w:t>постановлением</w:t>
        </w:r>
      </w:hyperlink>
      <w:r w:rsidRPr="00A4404D">
        <w:rPr>
          <w:rFonts w:ascii="Times New Roman" w:hAnsi="Times New Roman" w:cs="Times New Roman"/>
          <w:sz w:val="24"/>
          <w:szCs w:val="24"/>
        </w:rPr>
        <w:t xml:space="preserve"> Правительства </w:t>
      </w:r>
      <w:r w:rsidR="00BE32CB" w:rsidRPr="00A4404D">
        <w:rPr>
          <w:rFonts w:ascii="Times New Roman" w:hAnsi="Times New Roman" w:cs="Times New Roman"/>
          <w:sz w:val="24"/>
          <w:szCs w:val="24"/>
        </w:rPr>
        <w:t>Российской Федерации</w:t>
      </w:r>
      <w:r w:rsidRPr="00A4404D">
        <w:rPr>
          <w:rFonts w:ascii="Times New Roman" w:hAnsi="Times New Roman" w:cs="Times New Roman"/>
          <w:sz w:val="24"/>
          <w:szCs w:val="24"/>
        </w:rPr>
        <w:t xml:space="preserve"> от 9 дека</w:t>
      </w:r>
      <w:r w:rsidR="00CD1DB4" w:rsidRPr="00A4404D">
        <w:rPr>
          <w:rFonts w:ascii="Times New Roman" w:hAnsi="Times New Roman" w:cs="Times New Roman"/>
          <w:sz w:val="24"/>
          <w:szCs w:val="24"/>
        </w:rPr>
        <w:t xml:space="preserve">бря 2014 г. </w:t>
      </w:r>
      <w:r w:rsidR="007F486F" w:rsidRPr="00A4404D">
        <w:rPr>
          <w:rFonts w:ascii="Times New Roman" w:hAnsi="Times New Roman" w:cs="Times New Roman"/>
          <w:sz w:val="24"/>
          <w:szCs w:val="24"/>
        </w:rPr>
        <w:t>№</w:t>
      </w:r>
      <w:r w:rsidR="00CD1DB4" w:rsidRPr="00A4404D">
        <w:rPr>
          <w:rFonts w:ascii="Times New Roman" w:hAnsi="Times New Roman" w:cs="Times New Roman"/>
          <w:sz w:val="24"/>
          <w:szCs w:val="24"/>
        </w:rPr>
        <w:t> 1342</w:t>
      </w:r>
      <w:r w:rsidR="007431A6" w:rsidRPr="00A4404D">
        <w:rPr>
          <w:rFonts w:ascii="Times New Roman" w:hAnsi="Times New Roman" w:cs="Times New Roman"/>
          <w:sz w:val="24"/>
          <w:szCs w:val="24"/>
        </w:rPr>
        <w:t>.</w:t>
      </w:r>
    </w:p>
    <w:p w:rsidR="0064680B" w:rsidRPr="00A4404D" w:rsidRDefault="0064680B" w:rsidP="007431A6">
      <w:pPr>
        <w:tabs>
          <w:tab w:val="left" w:pos="2404"/>
        </w:tabs>
        <w:spacing w:after="0" w:line="240" w:lineRule="auto"/>
        <w:jc w:val="both"/>
        <w:rPr>
          <w:rFonts w:ascii="Times New Roman" w:hAnsi="Times New Roman" w:cs="Times New Roman"/>
          <w:sz w:val="24"/>
          <w:szCs w:val="24"/>
        </w:rPr>
      </w:pPr>
    </w:p>
    <w:p w:rsidR="0064680B" w:rsidRPr="00A4404D" w:rsidRDefault="0064680B"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Default="00675B3F" w:rsidP="00F37FC4">
      <w:pPr>
        <w:spacing w:after="0" w:line="240" w:lineRule="auto"/>
        <w:rPr>
          <w:rFonts w:ascii="Times New Roman" w:hAnsi="Times New Roman" w:cs="Times New Roman"/>
          <w:b/>
          <w:sz w:val="24"/>
          <w:szCs w:val="24"/>
        </w:rPr>
      </w:pPr>
    </w:p>
    <w:p w:rsidR="00F37FC4" w:rsidRPr="00A4404D" w:rsidRDefault="00F37FC4" w:rsidP="00F37FC4">
      <w:pPr>
        <w:spacing w:after="0" w:line="240" w:lineRule="auto"/>
        <w:rPr>
          <w:rFonts w:ascii="Times New Roman" w:hAnsi="Times New Roman" w:cs="Times New Roman"/>
          <w:b/>
          <w:sz w:val="24"/>
          <w:szCs w:val="24"/>
        </w:rPr>
      </w:pPr>
    </w:p>
    <w:p w:rsidR="00675B3F" w:rsidRDefault="00675B3F" w:rsidP="007C68B5">
      <w:pPr>
        <w:spacing w:after="0" w:line="240" w:lineRule="auto"/>
        <w:jc w:val="center"/>
        <w:rPr>
          <w:rFonts w:ascii="Times New Roman" w:hAnsi="Times New Roman" w:cs="Times New Roman"/>
          <w:b/>
          <w:sz w:val="24"/>
          <w:szCs w:val="24"/>
        </w:rPr>
      </w:pPr>
    </w:p>
    <w:p w:rsidR="008A60CC" w:rsidRPr="00A4404D" w:rsidRDefault="008A60CC"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675B3F" w:rsidRPr="00A4404D" w:rsidRDefault="00675B3F" w:rsidP="007C68B5">
      <w:pPr>
        <w:spacing w:after="0" w:line="240" w:lineRule="auto"/>
        <w:jc w:val="center"/>
        <w:rPr>
          <w:rFonts w:ascii="Times New Roman" w:hAnsi="Times New Roman" w:cs="Times New Roman"/>
          <w:b/>
          <w:sz w:val="24"/>
          <w:szCs w:val="24"/>
        </w:rPr>
      </w:pPr>
    </w:p>
    <w:p w:rsidR="00981176"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 xml:space="preserve">При необходимости личного приема или для составления проекта досудебной претензии потребители могут обратиться в Госкомитет РБ  по торговле </w:t>
      </w:r>
    </w:p>
    <w:p w:rsidR="00A11FE1"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и защите прав потребителей по адресу:</w:t>
      </w:r>
      <w:r w:rsidR="0064680B" w:rsidRPr="00A4404D">
        <w:rPr>
          <w:rFonts w:ascii="Times New Roman" w:hAnsi="Times New Roman" w:cs="Times New Roman"/>
          <w:b/>
          <w:color w:val="002060"/>
          <w:sz w:val="24"/>
          <w:szCs w:val="24"/>
        </w:rPr>
        <w:t xml:space="preserve"> </w:t>
      </w:r>
    </w:p>
    <w:p w:rsidR="00A11FE1"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450008, г. Уфа, ул. </w:t>
      </w:r>
      <w:proofErr w:type="spellStart"/>
      <w:r w:rsidRPr="00A4404D">
        <w:rPr>
          <w:rFonts w:ascii="Times New Roman" w:hAnsi="Times New Roman" w:cs="Times New Roman"/>
          <w:b/>
          <w:color w:val="002060"/>
          <w:sz w:val="24"/>
          <w:szCs w:val="24"/>
        </w:rPr>
        <w:t>Цюрупы</w:t>
      </w:r>
      <w:proofErr w:type="spellEnd"/>
      <w:r w:rsidRPr="00A4404D">
        <w:rPr>
          <w:rFonts w:ascii="Times New Roman" w:hAnsi="Times New Roman" w:cs="Times New Roman"/>
          <w:b/>
          <w:color w:val="002060"/>
          <w:sz w:val="24"/>
          <w:szCs w:val="24"/>
        </w:rPr>
        <w:t>, д. 13, кабинет 703,</w:t>
      </w:r>
      <w:r w:rsidR="00A11FE1" w:rsidRPr="00A4404D">
        <w:rPr>
          <w:rFonts w:ascii="Times New Roman" w:hAnsi="Times New Roman" w:cs="Times New Roman"/>
          <w:b/>
          <w:color w:val="002060"/>
          <w:sz w:val="24"/>
          <w:szCs w:val="24"/>
        </w:rPr>
        <w:t xml:space="preserve"> </w:t>
      </w:r>
    </w:p>
    <w:p w:rsidR="00E8362B" w:rsidRPr="00A4404D" w:rsidRDefault="00E8362B" w:rsidP="007C68B5">
      <w:pPr>
        <w:spacing w:after="0" w:line="240" w:lineRule="auto"/>
        <w:jc w:val="center"/>
        <w:rPr>
          <w:rFonts w:ascii="Times New Roman" w:hAnsi="Times New Roman" w:cs="Times New Roman"/>
          <w:b/>
          <w:color w:val="002060"/>
          <w:sz w:val="24"/>
          <w:szCs w:val="24"/>
        </w:rPr>
      </w:pPr>
      <w:r w:rsidRPr="00A4404D">
        <w:rPr>
          <w:rFonts w:ascii="Times New Roman" w:hAnsi="Times New Roman" w:cs="Times New Roman"/>
          <w:b/>
          <w:color w:val="002060"/>
          <w:sz w:val="24"/>
          <w:szCs w:val="24"/>
        </w:rPr>
        <w:t>с 9.00 до 18.00 часов по будням,</w:t>
      </w:r>
      <w:r w:rsidR="0064680B" w:rsidRPr="00A4404D">
        <w:rPr>
          <w:rFonts w:ascii="Times New Roman" w:hAnsi="Times New Roman" w:cs="Times New Roman"/>
          <w:b/>
          <w:color w:val="002060"/>
          <w:sz w:val="24"/>
          <w:szCs w:val="24"/>
        </w:rPr>
        <w:t xml:space="preserve"> </w:t>
      </w:r>
      <w:r w:rsidRPr="00A4404D">
        <w:rPr>
          <w:rFonts w:ascii="Times New Roman" w:hAnsi="Times New Roman" w:cs="Times New Roman"/>
          <w:b/>
          <w:color w:val="002060"/>
          <w:sz w:val="24"/>
          <w:szCs w:val="24"/>
        </w:rPr>
        <w:t>перерыв с 13.00 до 14.00 часов,</w:t>
      </w:r>
    </w:p>
    <w:p w:rsidR="00E8362B" w:rsidRPr="00A4404D" w:rsidRDefault="00E8362B" w:rsidP="008A60CC">
      <w:pPr>
        <w:spacing w:after="0" w:line="240" w:lineRule="auto"/>
        <w:jc w:val="center"/>
        <w:rPr>
          <w:rFonts w:ascii="Times New Roman" w:eastAsia="Times New Roman" w:hAnsi="Times New Roman" w:cs="Times New Roman"/>
          <w:b/>
          <w:color w:val="002060"/>
          <w:sz w:val="24"/>
          <w:szCs w:val="24"/>
          <w:lang w:eastAsia="ru-RU"/>
        </w:rPr>
      </w:pPr>
      <w:r w:rsidRPr="00A4404D">
        <w:rPr>
          <w:rFonts w:ascii="Times New Roman" w:hAnsi="Times New Roman" w:cs="Times New Roman"/>
          <w:b/>
          <w:color w:val="002060"/>
          <w:sz w:val="24"/>
          <w:szCs w:val="24"/>
        </w:rPr>
        <w:t>т</w:t>
      </w:r>
      <w:r w:rsidRPr="00A4404D">
        <w:rPr>
          <w:rFonts w:ascii="Times New Roman" w:eastAsia="Times New Roman" w:hAnsi="Times New Roman" w:cs="Times New Roman"/>
          <w:b/>
          <w:color w:val="002060"/>
          <w:sz w:val="24"/>
          <w:szCs w:val="24"/>
          <w:lang w:eastAsia="ru-RU"/>
        </w:rPr>
        <w:t>елефон «горячей линии» 8 (347) 218-09-78</w:t>
      </w:r>
    </w:p>
    <w:p w:rsidR="002F0532" w:rsidRDefault="002F0532" w:rsidP="00826E41">
      <w:pPr>
        <w:spacing w:after="0" w:line="240" w:lineRule="auto"/>
        <w:jc w:val="center"/>
        <w:rPr>
          <w:rFonts w:ascii="Times New Roman" w:eastAsia="Times New Roman" w:hAnsi="Times New Roman" w:cs="Times New Roman"/>
          <w:b/>
          <w:color w:val="184835"/>
          <w:sz w:val="28"/>
          <w:szCs w:val="28"/>
          <w:lang w:eastAsia="ru-RU"/>
        </w:rPr>
      </w:pP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 xml:space="preserve">Государственный комитет </w:t>
      </w: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Республики Башкортостан</w:t>
      </w:r>
    </w:p>
    <w:p w:rsidR="00826E41" w:rsidRPr="00112BDF" w:rsidRDefault="00826E41" w:rsidP="00826E41">
      <w:pPr>
        <w:spacing w:after="0" w:line="240" w:lineRule="auto"/>
        <w:jc w:val="center"/>
        <w:rPr>
          <w:rFonts w:ascii="Times New Roman" w:eastAsia="Times New Roman" w:hAnsi="Times New Roman" w:cs="Times New Roman"/>
          <w:b/>
          <w:color w:val="184835"/>
          <w:sz w:val="28"/>
          <w:szCs w:val="28"/>
          <w:lang w:eastAsia="ru-RU"/>
        </w:rPr>
      </w:pPr>
      <w:r w:rsidRPr="00112BDF">
        <w:rPr>
          <w:rFonts w:ascii="Times New Roman" w:eastAsia="Times New Roman" w:hAnsi="Times New Roman" w:cs="Times New Roman"/>
          <w:b/>
          <w:color w:val="184835"/>
          <w:sz w:val="28"/>
          <w:szCs w:val="28"/>
          <w:lang w:eastAsia="ru-RU"/>
        </w:rPr>
        <w:t xml:space="preserve">по торговле и защите прав </w:t>
      </w:r>
    </w:p>
    <w:p w:rsidR="00826E41" w:rsidRPr="00112BDF" w:rsidRDefault="00826E41" w:rsidP="00826E41">
      <w:pPr>
        <w:spacing w:after="0" w:line="240" w:lineRule="auto"/>
        <w:jc w:val="center"/>
        <w:rPr>
          <w:rFonts w:ascii="Times New Roman" w:eastAsia="Times New Roman" w:hAnsi="Times New Roman" w:cs="Times New Roman"/>
          <w:b/>
          <w:color w:val="184835"/>
          <w:sz w:val="24"/>
          <w:szCs w:val="24"/>
          <w:lang w:eastAsia="ru-RU"/>
        </w:rPr>
      </w:pPr>
      <w:r w:rsidRPr="00112BDF">
        <w:rPr>
          <w:rFonts w:ascii="Times New Roman" w:eastAsia="Times New Roman" w:hAnsi="Times New Roman" w:cs="Times New Roman"/>
          <w:b/>
          <w:color w:val="184835"/>
          <w:sz w:val="28"/>
          <w:szCs w:val="28"/>
          <w:lang w:eastAsia="ru-RU"/>
        </w:rPr>
        <w:t>потребителей</w:t>
      </w:r>
    </w:p>
    <w:p w:rsidR="00826E41" w:rsidRPr="00826E41" w:rsidRDefault="00826E41" w:rsidP="00826E41">
      <w:pPr>
        <w:spacing w:after="0" w:line="240" w:lineRule="auto"/>
        <w:jc w:val="center"/>
        <w:rPr>
          <w:rFonts w:ascii="Times New Roman" w:eastAsia="Times New Roman" w:hAnsi="Times New Roman" w:cs="Times New Roman"/>
          <w:b/>
          <w:color w:val="002060"/>
          <w:sz w:val="24"/>
          <w:szCs w:val="24"/>
          <w:lang w:eastAsia="ru-RU"/>
        </w:rPr>
      </w:pPr>
    </w:p>
    <w:p w:rsidR="00826E41" w:rsidRPr="00826E41" w:rsidRDefault="00826E41" w:rsidP="00826E41">
      <w:pPr>
        <w:spacing w:after="0" w:line="240" w:lineRule="auto"/>
        <w:jc w:val="center"/>
        <w:rPr>
          <w:rFonts w:ascii="Times New Roman" w:eastAsia="Times New Roman" w:hAnsi="Times New Roman" w:cs="Times New Roman"/>
          <w:b/>
          <w:color w:val="002060"/>
          <w:sz w:val="24"/>
          <w:szCs w:val="24"/>
          <w:lang w:eastAsia="ru-RU"/>
        </w:rPr>
      </w:pPr>
    </w:p>
    <w:p w:rsidR="00826E41" w:rsidRPr="00826E41" w:rsidRDefault="00826E41" w:rsidP="00826E41">
      <w:pPr>
        <w:spacing w:after="0" w:line="240" w:lineRule="auto"/>
        <w:jc w:val="center"/>
        <w:rPr>
          <w:rFonts w:ascii="Times New Roman" w:eastAsia="Times New Roman" w:hAnsi="Times New Roman" w:cs="Times New Roman"/>
          <w:b/>
          <w:color w:val="002060"/>
          <w:sz w:val="32"/>
          <w:szCs w:val="32"/>
          <w:lang w:eastAsia="ru-RU"/>
        </w:rPr>
      </w:pPr>
      <w:r w:rsidRPr="00826E41">
        <w:rPr>
          <w:rFonts w:ascii="Times New Roman" w:eastAsia="Times New Roman" w:hAnsi="Times New Roman" w:cs="Times New Roman"/>
          <w:b/>
          <w:color w:val="002060"/>
          <w:sz w:val="32"/>
          <w:szCs w:val="32"/>
          <w:lang w:eastAsia="ru-RU"/>
        </w:rPr>
        <w:t xml:space="preserve">ПАМЯТКА ПОТРЕБИТЕЛЯ УСЛУГ СВЯЗИ. </w:t>
      </w:r>
    </w:p>
    <w:p w:rsidR="00826E41" w:rsidRPr="00826E41" w:rsidRDefault="00826E41" w:rsidP="00826E41">
      <w:pPr>
        <w:spacing w:after="0" w:line="240" w:lineRule="auto"/>
        <w:jc w:val="center"/>
        <w:rPr>
          <w:rFonts w:ascii="Times New Roman" w:eastAsia="Times New Roman" w:hAnsi="Times New Roman" w:cs="Times New Roman"/>
          <w:b/>
          <w:color w:val="002060"/>
          <w:sz w:val="32"/>
          <w:szCs w:val="32"/>
          <w:lang w:eastAsia="ru-RU"/>
        </w:rPr>
      </w:pPr>
      <w:r w:rsidRPr="00826E41">
        <w:rPr>
          <w:rFonts w:ascii="Times New Roman" w:eastAsia="Times New Roman" w:hAnsi="Times New Roman" w:cs="Times New Roman"/>
          <w:b/>
          <w:color w:val="002060"/>
          <w:sz w:val="32"/>
          <w:szCs w:val="32"/>
          <w:lang w:eastAsia="ru-RU"/>
        </w:rPr>
        <w:t>ОСНОВНЫЕ ПОНЯТИЯ И СВЕДЕНИЯ.</w:t>
      </w: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30771E" w:rsidP="008D6597">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noProof/>
          <w:color w:val="002060"/>
          <w:sz w:val="24"/>
          <w:szCs w:val="24"/>
          <w:lang w:eastAsia="ru-RU"/>
        </w:rPr>
        <w:drawing>
          <wp:inline distT="0" distB="0" distL="0" distR="0" wp14:anchorId="0DC5C528">
            <wp:extent cx="2212525" cy="17196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322" cy="1723347"/>
                    </a:xfrm>
                    <a:prstGeom prst="rect">
                      <a:avLst/>
                    </a:prstGeom>
                    <a:noFill/>
                  </pic:spPr>
                </pic:pic>
              </a:graphicData>
            </a:graphic>
          </wp:inline>
        </w:drawing>
      </w: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826E41" w:rsidRDefault="00826E41" w:rsidP="00C841D1">
      <w:pPr>
        <w:spacing w:after="0" w:line="240" w:lineRule="auto"/>
        <w:rPr>
          <w:rFonts w:ascii="Times New Roman" w:eastAsia="Times New Roman" w:hAnsi="Times New Roman" w:cs="Times New Roman"/>
          <w:b/>
          <w:color w:val="002060"/>
          <w:sz w:val="24"/>
          <w:szCs w:val="24"/>
          <w:lang w:eastAsia="ru-RU"/>
        </w:rPr>
      </w:pPr>
      <w:bookmarkStart w:id="18" w:name="_GoBack"/>
      <w:bookmarkEnd w:id="18"/>
    </w:p>
    <w:p w:rsidR="00826E41" w:rsidRDefault="00826E41" w:rsidP="008D6597">
      <w:pPr>
        <w:spacing w:after="0" w:line="240" w:lineRule="auto"/>
        <w:jc w:val="center"/>
        <w:rPr>
          <w:rFonts w:ascii="Times New Roman" w:eastAsia="Times New Roman" w:hAnsi="Times New Roman" w:cs="Times New Roman"/>
          <w:b/>
          <w:color w:val="002060"/>
          <w:sz w:val="24"/>
          <w:szCs w:val="24"/>
          <w:lang w:eastAsia="ru-RU"/>
        </w:rPr>
      </w:pPr>
    </w:p>
    <w:p w:rsidR="00517E05" w:rsidRPr="00A4404D" w:rsidRDefault="0090643A" w:rsidP="008D6597">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Уфа-2020</w:t>
      </w:r>
    </w:p>
    <w:sectPr w:rsidR="00517E05" w:rsidRPr="00A4404D" w:rsidSect="00F37FC4">
      <w:pgSz w:w="16838" w:h="11906" w:orient="landscape"/>
      <w:pgMar w:top="851" w:right="851" w:bottom="851"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42810"/>
    <w:multiLevelType w:val="hybridMultilevel"/>
    <w:tmpl w:val="404C37AA"/>
    <w:lvl w:ilvl="0" w:tplc="EDA2029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829FB"/>
    <w:rsid w:val="00086937"/>
    <w:rsid w:val="000A722F"/>
    <w:rsid w:val="000D600F"/>
    <w:rsid w:val="00112BDF"/>
    <w:rsid w:val="00140081"/>
    <w:rsid w:val="0015780B"/>
    <w:rsid w:val="00165F83"/>
    <w:rsid w:val="001E0579"/>
    <w:rsid w:val="0021268C"/>
    <w:rsid w:val="00241C01"/>
    <w:rsid w:val="0026295B"/>
    <w:rsid w:val="0028751D"/>
    <w:rsid w:val="002F0532"/>
    <w:rsid w:val="0030771E"/>
    <w:rsid w:val="00311622"/>
    <w:rsid w:val="0032247B"/>
    <w:rsid w:val="00322C6C"/>
    <w:rsid w:val="003279F6"/>
    <w:rsid w:val="003435B4"/>
    <w:rsid w:val="00352016"/>
    <w:rsid w:val="00392A0F"/>
    <w:rsid w:val="004134CF"/>
    <w:rsid w:val="00446956"/>
    <w:rsid w:val="004D4121"/>
    <w:rsid w:val="00517E05"/>
    <w:rsid w:val="005B51C2"/>
    <w:rsid w:val="0061657D"/>
    <w:rsid w:val="0064680B"/>
    <w:rsid w:val="00675B3F"/>
    <w:rsid w:val="006A2B18"/>
    <w:rsid w:val="006C1F81"/>
    <w:rsid w:val="00736C4D"/>
    <w:rsid w:val="007431A6"/>
    <w:rsid w:val="007815E0"/>
    <w:rsid w:val="00796A90"/>
    <w:rsid w:val="007C68B5"/>
    <w:rsid w:val="007D604B"/>
    <w:rsid w:val="007E58FC"/>
    <w:rsid w:val="007F107D"/>
    <w:rsid w:val="007F486F"/>
    <w:rsid w:val="007F7501"/>
    <w:rsid w:val="00826E41"/>
    <w:rsid w:val="008302B1"/>
    <w:rsid w:val="00834A36"/>
    <w:rsid w:val="008460AC"/>
    <w:rsid w:val="00885824"/>
    <w:rsid w:val="008934E2"/>
    <w:rsid w:val="008A60CC"/>
    <w:rsid w:val="008D6597"/>
    <w:rsid w:val="008E53BD"/>
    <w:rsid w:val="008F57C2"/>
    <w:rsid w:val="00901FCC"/>
    <w:rsid w:val="0090643A"/>
    <w:rsid w:val="009557C9"/>
    <w:rsid w:val="00974EEB"/>
    <w:rsid w:val="00981176"/>
    <w:rsid w:val="009B151C"/>
    <w:rsid w:val="009E081C"/>
    <w:rsid w:val="00A00AA0"/>
    <w:rsid w:val="00A11FE1"/>
    <w:rsid w:val="00A17D43"/>
    <w:rsid w:val="00A243DA"/>
    <w:rsid w:val="00A4404D"/>
    <w:rsid w:val="00AA2925"/>
    <w:rsid w:val="00AB1315"/>
    <w:rsid w:val="00AC6B12"/>
    <w:rsid w:val="00B26CE8"/>
    <w:rsid w:val="00B3541B"/>
    <w:rsid w:val="00B63004"/>
    <w:rsid w:val="00BE1EBF"/>
    <w:rsid w:val="00BE32CB"/>
    <w:rsid w:val="00BF01C8"/>
    <w:rsid w:val="00C841D1"/>
    <w:rsid w:val="00CA54E2"/>
    <w:rsid w:val="00CB3CE1"/>
    <w:rsid w:val="00CB414C"/>
    <w:rsid w:val="00CD1DB4"/>
    <w:rsid w:val="00D137F2"/>
    <w:rsid w:val="00D47F69"/>
    <w:rsid w:val="00D67E42"/>
    <w:rsid w:val="00DF265F"/>
    <w:rsid w:val="00E5196F"/>
    <w:rsid w:val="00E8362B"/>
    <w:rsid w:val="00ED4014"/>
    <w:rsid w:val="00F14650"/>
    <w:rsid w:val="00F24303"/>
    <w:rsid w:val="00F37FC4"/>
    <w:rsid w:val="00F52904"/>
    <w:rsid w:val="00F6346A"/>
    <w:rsid w:val="00F7390E"/>
    <w:rsid w:val="00F8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garantF1://88121.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Зулкарнаева Элина Винеровна</cp:lastModifiedBy>
  <cp:revision>14</cp:revision>
  <dcterms:created xsi:type="dcterms:W3CDTF">2019-12-16T12:40:00Z</dcterms:created>
  <dcterms:modified xsi:type="dcterms:W3CDTF">2020-01-30T07:46:00Z</dcterms:modified>
</cp:coreProperties>
</file>