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431"/>
        <w:gridCol w:w="1564"/>
        <w:gridCol w:w="4219"/>
        <w:gridCol w:w="64"/>
      </w:tblGrid>
      <w:tr w:rsidR="00F3183C" w:rsidTr="0055299E">
        <w:trPr>
          <w:gridAfter w:val="1"/>
          <w:wAfter w:w="64" w:type="dxa"/>
          <w:trHeight w:val="184"/>
          <w:jc w:val="center"/>
        </w:trPr>
        <w:tc>
          <w:tcPr>
            <w:tcW w:w="4491" w:type="dxa"/>
            <w:gridSpan w:val="2"/>
          </w:tcPr>
          <w:p w:rsidR="00F3183C" w:rsidRDefault="00F3183C">
            <w:pPr>
              <w:tabs>
                <w:tab w:val="left" w:pos="287"/>
                <w:tab w:val="left" w:pos="737"/>
                <w:tab w:val="left" w:pos="1007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                                                                                илеш   районы                                     муниципаль   районЫНЫ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tt-RU"/>
              </w:rPr>
              <w:t xml:space="preserve">Ң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    рСАЙ  ауыл  советы  ауыл билӘмӘҺе советы</w:t>
            </w:r>
          </w:p>
        </w:tc>
        <w:tc>
          <w:tcPr>
            <w:tcW w:w="1564" w:type="dxa"/>
          </w:tcPr>
          <w:p w:rsidR="00F3183C" w:rsidRDefault="00F318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4.2pt;width:63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9" w:type="dxa"/>
          </w:tcPr>
          <w:p w:rsidR="00F3183C" w:rsidRDefault="00F3183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совет сельского поселения             РсАЕВСКИЙ   сельсовет                                                                муниципального  района илишевский район  республики  башкортостан</w:t>
            </w:r>
          </w:p>
          <w:p w:rsidR="00F3183C" w:rsidRDefault="00F3183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F3183C" w:rsidTr="0055299E">
        <w:trPr>
          <w:gridBefore w:val="1"/>
          <w:wBefore w:w="60" w:type="dxa"/>
          <w:trHeight w:val="49"/>
          <w:jc w:val="center"/>
        </w:trPr>
        <w:tc>
          <w:tcPr>
            <w:tcW w:w="10278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183C" w:rsidRDefault="00F3183C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F3183C" w:rsidRDefault="00F3183C" w:rsidP="005529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3183C" w:rsidRDefault="00F3183C" w:rsidP="00552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183C" w:rsidRDefault="00F3183C" w:rsidP="009973A1">
      <w:pPr>
        <w:pStyle w:val="50"/>
        <w:shd w:val="clear" w:color="auto" w:fill="auto"/>
        <w:spacing w:before="0"/>
        <w:ind w:firstLine="709"/>
      </w:pPr>
      <w:r>
        <w:t xml:space="preserve">О внесении изменений и дополнений в решение Совета сельского поселения Рсаевский сельсовет муниципального </w:t>
      </w:r>
      <w:r>
        <w:br/>
        <w:t>района Илишевский район Республики Башкортостан от 21 июля 2014 года № 36-2 «Положение о бюджетном процессе в сельском поселении Рсаевский сельсовет муниципального района Илишевский район Республики Башкортостан»</w:t>
      </w:r>
    </w:p>
    <w:p w:rsidR="00F3183C" w:rsidRDefault="00F3183C" w:rsidP="009973A1">
      <w:pPr>
        <w:pStyle w:val="20"/>
        <w:shd w:val="clear" w:color="auto" w:fill="auto"/>
        <w:spacing w:before="0"/>
        <w:ind w:firstLine="740"/>
      </w:pPr>
      <w: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>
        <w:rPr>
          <w:rStyle w:val="21"/>
        </w:rPr>
        <w:t>«</w:t>
      </w:r>
      <w:r w:rsidRPr="009973A1">
        <w:rPr>
          <w:rStyle w:val="21"/>
          <w:i w:val="0"/>
        </w:rPr>
        <w:t>О</w:t>
      </w:r>
      <w:r>
        <w:t xml:space="preserve"> внесении изменений в Бюджетный кодекс Российской Федерации», Совет сельского поселения Рсаевский сельсовет муниципального района Илишевский район Республики Башкортостан </w:t>
      </w:r>
      <w:r>
        <w:rPr>
          <w:rStyle w:val="22pt"/>
        </w:rPr>
        <w:t>РЕШИЛ:</w:t>
      </w:r>
    </w:p>
    <w:p w:rsidR="00F3183C" w:rsidRDefault="00F3183C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40"/>
      </w:pPr>
      <w:r>
        <w:t>Приостановить до 01.01.2017 действие части 2 статьи 9 Положения о бюджетном процессе в сельском поселении Рсаевский сельсовет муниципального района Илишевский район Республики Башкортостан утвержденного Решением Совета сельского поселения Рсаевский сельсовет  муниципального района Илишевский район Республики Башкортостан от 21 июля 2014 года № 36-2.</w:t>
      </w:r>
    </w:p>
    <w:p w:rsidR="00F3183C" w:rsidRDefault="00F3183C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>Часть 6 статьи 24 Положения о бюджетном процессе в сельском поселении Рсаевский сельсовет муниципального района Илишевский район Республики Башкортостан утвержденного Решением Совета сельского поселения Рсаевский сельсовет муниципального района Илишевский район Республики Башкортостан от 21 июля 2014 года № 36-2 изложить в следующей редакции:</w:t>
      </w:r>
    </w:p>
    <w:p w:rsidR="00F3183C" w:rsidRDefault="00F3183C" w:rsidP="009973A1">
      <w:pPr>
        <w:pStyle w:val="20"/>
        <w:shd w:val="clear" w:color="auto" w:fill="auto"/>
        <w:spacing w:before="0"/>
        <w:ind w:firstLine="740"/>
      </w:pPr>
      <w:r>
        <w:t>«Отчет об использовании бюджетных ассигнований резервного фонда Администрации сельского поселения Рсаевский сельсовет муниципального района Илишевский район прилагается к годовому отчету об исполнении бюджета района.»</w:t>
      </w:r>
    </w:p>
    <w:p w:rsidR="00F3183C" w:rsidRDefault="00F3183C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</w:pPr>
      <w:r>
        <w:t>Часть 1 статьи 36 Положения о бюджетном процессе в сельском поселении Рсаевский сельсовет муниципального района Илишевский район Республики Башкортостан утвержденного решением Совета сельского поселения Рсаевский сельсовет муниципального района Илишевский район Республики Башкортостан от 21 июля 2014 года № 36-2 изложить в следующей редакции:</w:t>
      </w:r>
    </w:p>
    <w:p w:rsidR="00F3183C" w:rsidRDefault="00F3183C" w:rsidP="009973A1">
      <w:pPr>
        <w:pStyle w:val="20"/>
        <w:shd w:val="clear" w:color="auto" w:fill="auto"/>
        <w:spacing w:before="0"/>
        <w:ind w:firstLine="740"/>
      </w:pPr>
      <w:r>
        <w:t>«Составление проекта бюджета района основывается на: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350"/>
          <w:tab w:val="left" w:pos="4662"/>
          <w:tab w:val="left" w:pos="6452"/>
        </w:tabs>
        <w:spacing w:before="0"/>
        <w:ind w:firstLine="740"/>
      </w:pPr>
      <w:r>
        <w:t>положениях послания</w:t>
      </w:r>
      <w:r>
        <w:tab/>
        <w:t>Президента</w:t>
      </w:r>
      <w:r>
        <w:tab/>
        <w:t>Российской Федерации</w:t>
      </w:r>
    </w:p>
    <w:p w:rsidR="00F3183C" w:rsidRDefault="00F3183C" w:rsidP="009973A1">
      <w:pPr>
        <w:pStyle w:val="20"/>
        <w:shd w:val="clear" w:color="auto" w:fill="auto"/>
        <w:spacing w:before="0"/>
      </w:pPr>
      <w:r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spacing w:before="0"/>
        <w:ind w:firstLine="740"/>
      </w:pPr>
      <w:r>
        <w:t xml:space="preserve"> основных направлениях бюджетной политики и основных направлениях налоговой политики;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>основных направлениях таможенно-тарифной политики Российской Федерации;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firstLine="740"/>
      </w:pPr>
      <w:r>
        <w:t>прогнозе социально-экономического развития;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2" w:lineRule="exact"/>
        <w:ind w:firstLine="740"/>
      </w:pPr>
      <w:r>
        <w:t xml:space="preserve">бюджетном прогнозе (проекте бюджетного прогноза, проекте изменений бюджетного прогноза) на долгосрочный </w:t>
      </w:r>
      <w:r w:rsidRPr="0055299E">
        <w:rPr>
          <w:rStyle w:val="211pt"/>
          <w:b w:val="0"/>
          <w:sz w:val="28"/>
          <w:szCs w:val="28"/>
        </w:rPr>
        <w:t>период</w:t>
      </w:r>
      <w:r>
        <w:rPr>
          <w:rStyle w:val="211pt"/>
        </w:rPr>
        <w:t>;</w:t>
      </w:r>
    </w:p>
    <w:p w:rsidR="00F3183C" w:rsidRDefault="00F3183C" w:rsidP="009973A1">
      <w:pPr>
        <w:rPr>
          <w:sz w:val="2"/>
          <w:szCs w:val="2"/>
        </w:rPr>
      </w:pPr>
    </w:p>
    <w:p w:rsidR="00F3183C" w:rsidRDefault="00F3183C" w:rsidP="0055299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2" w:lineRule="exact"/>
        <w:ind w:firstLine="740"/>
      </w:pPr>
      <w: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</w:p>
    <w:p w:rsidR="00F3183C" w:rsidRDefault="00F3183C" w:rsidP="0055299E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Настоящее решение опубликовать в установленном порядке и разместить на официальном сайте Администрации сельского поселения Рсаевский сельсовет муниципального района Илишевский район Республики Башкортостан.</w:t>
      </w:r>
    </w:p>
    <w:p w:rsidR="00F3183C" w:rsidRDefault="00F3183C" w:rsidP="0055299E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Установить, что настоящее решение вступает в силу со дня его официального опубликования.</w:t>
      </w:r>
    </w:p>
    <w:p w:rsidR="00F3183C" w:rsidRPr="0055299E" w:rsidRDefault="00F3183C" w:rsidP="00552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Pr="0055299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Совета по бюджету, налогам, вопросам муниципальной собственности и социально-гуманитарным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3183C" w:rsidRDefault="00F3183C" w:rsidP="0055299E">
      <w:pPr>
        <w:rPr>
          <w:sz w:val="2"/>
          <w:szCs w:val="2"/>
        </w:rPr>
      </w:pPr>
    </w:p>
    <w:p w:rsidR="00F3183C" w:rsidRDefault="00F3183C" w:rsidP="0055299E">
      <w:pPr>
        <w:rPr>
          <w:rFonts w:ascii="Times New Roman" w:hAnsi="Times New Roman"/>
          <w:sz w:val="28"/>
          <w:szCs w:val="28"/>
        </w:rPr>
      </w:pPr>
      <w:r w:rsidRPr="0055299E"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5299E">
        <w:rPr>
          <w:rFonts w:ascii="Times New Roman" w:hAnsi="Times New Roman"/>
          <w:sz w:val="28"/>
          <w:szCs w:val="28"/>
        </w:rPr>
        <w:t xml:space="preserve"> Р.З.Садиков</w:t>
      </w: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Default="00F3183C" w:rsidP="00E369C0">
      <w:pPr>
        <w:rPr>
          <w:rFonts w:ascii="Times New Roman" w:hAnsi="Times New Roman"/>
        </w:rPr>
      </w:pPr>
    </w:p>
    <w:p w:rsidR="00F3183C" w:rsidRDefault="00F3183C" w:rsidP="00E369C0">
      <w:pPr>
        <w:rPr>
          <w:rFonts w:ascii="Times New Roman" w:hAnsi="Times New Roman"/>
        </w:rPr>
      </w:pPr>
    </w:p>
    <w:p w:rsidR="00F3183C" w:rsidRDefault="00F3183C" w:rsidP="00E369C0">
      <w:pPr>
        <w:rPr>
          <w:rFonts w:ascii="Times New Roman" w:hAnsi="Times New Roman"/>
        </w:rPr>
      </w:pPr>
    </w:p>
    <w:p w:rsidR="00F3183C" w:rsidRDefault="00F3183C" w:rsidP="00E369C0">
      <w:pPr>
        <w:rPr>
          <w:rFonts w:ascii="Times New Roman" w:hAnsi="Times New Roman"/>
        </w:rPr>
      </w:pPr>
    </w:p>
    <w:p w:rsidR="00F3183C" w:rsidRPr="00E369C0" w:rsidRDefault="00F3183C" w:rsidP="00E369C0">
      <w:pPr>
        <w:rPr>
          <w:rFonts w:ascii="Times New Roman" w:hAnsi="Times New Roman"/>
        </w:rPr>
      </w:pPr>
      <w:r w:rsidRPr="00E369C0">
        <w:rPr>
          <w:rFonts w:ascii="Times New Roman" w:hAnsi="Times New Roman"/>
        </w:rPr>
        <w:t>с.Рсаево</w:t>
      </w:r>
    </w:p>
    <w:p w:rsidR="00F3183C" w:rsidRPr="00E369C0" w:rsidRDefault="00F3183C" w:rsidP="00E369C0">
      <w:pPr>
        <w:rPr>
          <w:rFonts w:ascii="Times New Roman" w:hAnsi="Times New Roman"/>
        </w:rPr>
      </w:pPr>
      <w:r w:rsidRPr="00E369C0">
        <w:rPr>
          <w:rFonts w:ascii="Times New Roman" w:hAnsi="Times New Roman"/>
        </w:rPr>
        <w:t>03 октября 2016 года</w:t>
      </w:r>
    </w:p>
    <w:p w:rsidR="00F3183C" w:rsidRPr="00E369C0" w:rsidRDefault="00F3183C" w:rsidP="00E369C0">
      <w:pPr>
        <w:rPr>
          <w:rFonts w:ascii="Times New Roman" w:hAnsi="Times New Roman"/>
        </w:rPr>
      </w:pPr>
      <w:r w:rsidRPr="00E369C0">
        <w:rPr>
          <w:rFonts w:ascii="Times New Roman" w:hAnsi="Times New Roman"/>
        </w:rPr>
        <w:t>№ 10-1</w:t>
      </w:r>
    </w:p>
    <w:p w:rsidR="00F3183C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  <w:sectPr w:rsidR="00F3183C" w:rsidRPr="00E369C0" w:rsidSect="0044198D">
          <w:pgSz w:w="11900" w:h="16840"/>
          <w:pgMar w:top="1134" w:right="567" w:bottom="1134" w:left="1134" w:header="0" w:footer="6" w:gutter="0"/>
          <w:cols w:space="720"/>
        </w:sectPr>
      </w:pPr>
    </w:p>
    <w:p w:rsidR="00F3183C" w:rsidRDefault="00F3183C" w:rsidP="009973A1">
      <w:pPr>
        <w:pStyle w:val="a0"/>
        <w:framePr w:wrap="none" w:vAnchor="page" w:hAnchor="page" w:x="6178" w:y="368"/>
        <w:shd w:val="clear" w:color="auto" w:fill="auto"/>
        <w:spacing w:line="240" w:lineRule="exact"/>
      </w:pPr>
      <w:r>
        <w:t>2</w:t>
      </w:r>
    </w:p>
    <w:p w:rsidR="00F3183C" w:rsidRDefault="00F3183C" w:rsidP="009973A1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  <w:r>
        <w:t xml:space="preserve">       </w:t>
      </w:r>
    </w:p>
    <w:p w:rsidR="00F3183C" w:rsidRDefault="00F3183C" w:rsidP="009973A1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F3183C" w:rsidRPr="0044198D" w:rsidRDefault="00F3183C" w:rsidP="0044198D">
      <w:pPr>
        <w:tabs>
          <w:tab w:val="left" w:pos="3735"/>
        </w:tabs>
      </w:pPr>
    </w:p>
    <w:sectPr w:rsidR="00F3183C" w:rsidRPr="0044198D" w:rsidSect="00E369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F05F61"/>
    <w:multiLevelType w:val="multilevel"/>
    <w:tmpl w:val="B4F6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A1"/>
    <w:rsid w:val="00246CA5"/>
    <w:rsid w:val="00362701"/>
    <w:rsid w:val="0044198D"/>
    <w:rsid w:val="004926CE"/>
    <w:rsid w:val="004A38E5"/>
    <w:rsid w:val="0055299E"/>
    <w:rsid w:val="0086370C"/>
    <w:rsid w:val="009973A1"/>
    <w:rsid w:val="00CA76F7"/>
    <w:rsid w:val="00CF0081"/>
    <w:rsid w:val="00CF0F66"/>
    <w:rsid w:val="00D922D7"/>
    <w:rsid w:val="00E369C0"/>
    <w:rsid w:val="00F3183C"/>
    <w:rsid w:val="00F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9973A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973A1"/>
    <w:pPr>
      <w:widowControl w:val="0"/>
      <w:shd w:val="clear" w:color="auto" w:fill="FFFFFF"/>
      <w:spacing w:after="60" w:line="226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973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973A1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9973A1"/>
    <w:rPr>
      <w:rFonts w:ascii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973A1"/>
    <w:pPr>
      <w:widowControl w:val="0"/>
      <w:shd w:val="clear" w:color="auto" w:fill="FFFFFF"/>
      <w:spacing w:before="660" w:after="420" w:line="240" w:lineRule="atLeast"/>
      <w:jc w:val="center"/>
      <w:outlineLvl w:val="0"/>
    </w:pPr>
    <w:rPr>
      <w:rFonts w:ascii="Times New Roman" w:hAnsi="Times New Roman"/>
      <w:b/>
      <w:bCs/>
      <w:spacing w:val="90"/>
      <w:sz w:val="36"/>
      <w:szCs w:val="3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973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973A1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973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973A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">
    <w:name w:val="Колонтитул_"/>
    <w:basedOn w:val="DefaultParagraphFont"/>
    <w:link w:val="a0"/>
    <w:uiPriority w:val="99"/>
    <w:locked/>
    <w:rsid w:val="009973A1"/>
    <w:rPr>
      <w:rFonts w:ascii="Times New Roman" w:hAnsi="Times New Roman" w:cs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973A1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21">
    <w:name w:val="Основной текст (2) + Курсив"/>
    <w:basedOn w:val="2"/>
    <w:uiPriority w:val="99"/>
    <w:rsid w:val="009973A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9973A1"/>
    <w:rPr>
      <w:color w:val="000000"/>
      <w:spacing w:val="50"/>
      <w:w w:val="100"/>
      <w:position w:val="0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9973A1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573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cp:lastPrinted>2016-10-14T06:37:00Z</cp:lastPrinted>
  <dcterms:created xsi:type="dcterms:W3CDTF">2016-09-23T08:45:00Z</dcterms:created>
  <dcterms:modified xsi:type="dcterms:W3CDTF">2016-10-14T06:37:00Z</dcterms:modified>
</cp:coreProperties>
</file>